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AutoHyphens w:val="true"/>
        <w:spacing w:lineRule="auto" w:line="240" w:before="0" w:after="0"/>
        <w:jc w:val="center"/>
        <w:rPr>
          <w:rFonts w:ascii="Times New Roman" w:hAnsi="Times New Roman" w:eastAsia="Times New Roman" w:cs="Times New Roman"/>
          <w:b/>
          <w:b/>
          <w:sz w:val="22"/>
          <w:szCs w:val="22"/>
          <w:lang w:eastAsia="zh-CN"/>
        </w:rPr>
      </w:pPr>
      <w:r>
        <w:rPr>
          <w:rFonts w:eastAsia="Times New Roman" w:cs="Times New Roman" w:ascii="Times New Roman" w:hAnsi="Times New Roman"/>
          <w:b/>
          <w:sz w:val="22"/>
          <w:szCs w:val="22"/>
          <w:lang w:eastAsia="zh-CN"/>
        </w:rPr>
      </w:r>
    </w:p>
    <w:p>
      <w:pPr>
        <w:pStyle w:val="Normal"/>
        <w:suppressAutoHyphens w:val="true"/>
        <w:spacing w:lineRule="auto" w:line="240" w:before="0" w:after="0"/>
        <w:jc w:val="center"/>
        <w:rPr>
          <w:rFonts w:ascii="Times New Roman" w:hAnsi="Times New Roman" w:eastAsia="Times New Roman" w:cs="Times New Roman"/>
          <w:b/>
          <w:b/>
          <w:sz w:val="22"/>
          <w:szCs w:val="22"/>
          <w:lang w:eastAsia="zh-CN"/>
        </w:rPr>
      </w:pPr>
      <w:r>
        <w:rPr>
          <w:rFonts w:eastAsia="Times New Roman" w:cs="Times New Roman" w:ascii="Times New Roman" w:hAnsi="Times New Roman"/>
          <w:b/>
          <w:sz w:val="22"/>
          <w:szCs w:val="22"/>
          <w:lang w:eastAsia="zh-CN"/>
        </w:rPr>
      </w:r>
    </w:p>
    <w:p>
      <w:pPr>
        <w:pStyle w:val="Normal"/>
        <w:suppressAutoHyphens w:val="true"/>
        <w:spacing w:lineRule="auto" w:line="240" w:before="0" w:after="0"/>
        <w:jc w:val="center"/>
        <w:rPr>
          <w:rFonts w:ascii="Times New Roman" w:hAnsi="Times New Roman"/>
          <w:sz w:val="22"/>
          <w:szCs w:val="22"/>
        </w:rPr>
      </w:pPr>
      <w:r>
        <w:rPr>
          <w:rFonts w:eastAsia="Times New Roman" w:cs="Times New Roman" w:ascii="Times New Roman" w:hAnsi="Times New Roman"/>
          <w:b/>
          <w:sz w:val="22"/>
          <w:szCs w:val="22"/>
          <w:lang w:eastAsia="zh-CN"/>
        </w:rPr>
        <w:t xml:space="preserve">Договор строительного подряда </w:t>
      </w:r>
    </w:p>
    <w:p>
      <w:pPr>
        <w:pStyle w:val="Normal"/>
        <w:suppressAutoHyphens w:val="true"/>
        <w:spacing w:lineRule="auto" w:line="240" w:before="0" w:after="0"/>
        <w:jc w:val="both"/>
        <w:rPr>
          <w:rFonts w:ascii="Times New Roman" w:hAnsi="Times New Roman" w:eastAsia="Times New Roman" w:cs="Times New Roman"/>
          <w:b w:val="false"/>
          <w:b w:val="false"/>
          <w:bCs w:val="false"/>
          <w:i w:val="false"/>
          <w:i w:val="false"/>
          <w:iCs w:val="false"/>
          <w:color w:val="auto"/>
          <w:sz w:val="22"/>
          <w:szCs w:val="22"/>
          <w:lang w:eastAsia="zh-CN"/>
        </w:rPr>
      </w:pPr>
      <w:r>
        <w:rPr>
          <w:rFonts w:eastAsia="Times New Roman" w:cs="Times New Roman" w:ascii="Times New Roman" w:hAnsi="Times New Roman"/>
          <w:b w:val="false"/>
          <w:bCs w:val="false"/>
          <w:i w:val="false"/>
          <w:iCs w:val="false"/>
          <w:color w:val="auto"/>
          <w:sz w:val="22"/>
          <w:szCs w:val="22"/>
          <w:lang w:eastAsia="zh-CN"/>
        </w:rPr>
      </w:r>
    </w:p>
    <w:p>
      <w:pPr>
        <w:pStyle w:val="Normal"/>
        <w:suppressAutoHyphens w:val="true"/>
        <w:spacing w:lineRule="auto" w:line="240" w:before="0" w:after="0"/>
        <w:jc w:val="both"/>
        <w:rPr>
          <w:rFonts w:ascii="Times New Roman" w:hAnsi="Times New Roman"/>
          <w:b w:val="false"/>
          <w:b w:val="false"/>
          <w:bCs w:val="false"/>
          <w:i w:val="false"/>
          <w:i w:val="false"/>
          <w:iCs w:val="false"/>
          <w:color w:val="auto"/>
          <w:sz w:val="22"/>
          <w:szCs w:val="22"/>
        </w:rPr>
      </w:pPr>
      <w:r>
        <w:rPr>
          <w:rFonts w:eastAsia="Tahoma" w:cs="Times New Roman" w:ascii="Times New Roman" w:hAnsi="Times New Roman"/>
          <w:b w:val="false"/>
          <w:bCs w:val="false"/>
          <w:i w:val="false"/>
          <w:iCs w:val="false"/>
          <w:color w:val="auto"/>
          <w:sz w:val="22"/>
          <w:szCs w:val="22"/>
          <w:lang w:eastAsia="zh-CN"/>
        </w:rPr>
        <w:t xml:space="preserve">   </w:t>
      </w:r>
      <w:r>
        <w:rPr>
          <w:rFonts w:eastAsia="Times New Roman" w:cs="Times New Roman" w:ascii="Times New Roman" w:hAnsi="Times New Roman"/>
          <w:b w:val="false"/>
          <w:bCs w:val="false"/>
          <w:i w:val="false"/>
          <w:iCs w:val="false"/>
          <w:color w:val="auto"/>
          <w:sz w:val="22"/>
          <w:szCs w:val="22"/>
          <w:lang w:eastAsia="zh-CN"/>
        </w:rPr>
        <w:t xml:space="preserve">г.   __________                                                                </w:t>
        <w:tab/>
        <w:t xml:space="preserve">               «___  » </w:t>
      </w:r>
      <w:r>
        <w:rPr>
          <w:rFonts w:eastAsia="Times New Roman" w:cs="Times New Roman" w:ascii="Times New Roman" w:hAnsi="Times New Roman"/>
          <w:b w:val="false"/>
          <w:bCs w:val="false"/>
          <w:i w:val="false"/>
          <w:iCs w:val="false"/>
          <w:color w:val="auto"/>
          <w:sz w:val="22"/>
          <w:szCs w:val="22"/>
          <w:u w:val="single"/>
          <w:lang w:eastAsia="zh-CN"/>
        </w:rPr>
        <w:t xml:space="preserve">_________ </w:t>
      </w:r>
      <w:r>
        <w:rPr>
          <w:rFonts w:eastAsia="Times New Roman" w:cs="Times New Roman" w:ascii="Times New Roman" w:hAnsi="Times New Roman"/>
          <w:b w:val="false"/>
          <w:bCs w:val="false"/>
          <w:i w:val="false"/>
          <w:iCs w:val="false"/>
          <w:color w:val="auto"/>
          <w:sz w:val="22"/>
          <w:szCs w:val="22"/>
          <w:lang w:eastAsia="zh-CN"/>
        </w:rPr>
        <w:t>20___г.</w:t>
      </w:r>
    </w:p>
    <w:p>
      <w:pPr>
        <w:pStyle w:val="Normal"/>
        <w:suppressAutoHyphens w:val="true"/>
        <w:spacing w:lineRule="auto" w:line="240" w:before="0" w:after="0"/>
        <w:jc w:val="both"/>
        <w:rPr>
          <w:rFonts w:ascii="Times New Roman" w:hAnsi="Times New Roman" w:eastAsia="Times New Roman" w:cs="Times New Roman"/>
          <w:b w:val="false"/>
          <w:b w:val="false"/>
          <w:bCs w:val="false"/>
          <w:i w:val="false"/>
          <w:i w:val="false"/>
          <w:iCs w:val="false"/>
          <w:color w:val="auto"/>
          <w:sz w:val="22"/>
          <w:szCs w:val="22"/>
          <w:lang w:eastAsia="zh-CN"/>
        </w:rPr>
      </w:pPr>
      <w:r>
        <w:rPr>
          <w:rFonts w:eastAsia="Times New Roman" w:cs="Times New Roman" w:ascii="Times New Roman" w:hAnsi="Times New Roman"/>
          <w:b w:val="false"/>
          <w:bCs w:val="false"/>
          <w:i w:val="false"/>
          <w:iCs w:val="false"/>
          <w:color w:val="auto"/>
          <w:sz w:val="22"/>
          <w:szCs w:val="22"/>
          <w:lang w:eastAsia="zh-CN"/>
        </w:rPr>
      </w:r>
    </w:p>
    <w:p>
      <w:pPr>
        <w:pStyle w:val="Normal"/>
        <w:ind w:firstLine="708"/>
        <w:jc w:val="both"/>
        <w:rPr>
          <w:rFonts w:ascii="Times New Roman" w:hAnsi="Times New Roman"/>
          <w:b w:val="false"/>
          <w:b w:val="false"/>
          <w:bCs w:val="false"/>
          <w:i w:val="false"/>
          <w:i w:val="false"/>
          <w:iCs w:val="false"/>
          <w:color w:val="auto"/>
          <w:sz w:val="22"/>
          <w:szCs w:val="22"/>
        </w:rPr>
      </w:pPr>
      <w:r>
        <w:rPr>
          <w:rFonts w:cs="Times New Roman" w:ascii="Times New Roman" w:hAnsi="Times New Roman"/>
          <w:b/>
          <w:bCs/>
          <w:i w:val="false"/>
          <w:iCs/>
          <w:color w:val="auto"/>
          <w:sz w:val="22"/>
          <w:szCs w:val="22"/>
        </w:rPr>
        <w:t>Общество с ограниченной ответственностью «Самарские коммунальные системы»</w:t>
      </w:r>
      <w:r>
        <w:rPr>
          <w:rFonts w:cs="Times New Roman" w:ascii="Times New Roman" w:hAnsi="Times New Roman"/>
          <w:b w:val="false"/>
          <w:bCs/>
          <w:i w:val="false"/>
          <w:iCs/>
          <w:color w:val="auto"/>
          <w:sz w:val="22"/>
          <w:szCs w:val="22"/>
        </w:rPr>
        <w:t>, именуемое в дальнейшем «Заказчик», в лице главного управляющего директора Бирюкова Владимира Вячеславовича, действующего на основании доверенности №20 от 20.02.2021 года, с одной стороны, и</w:t>
      </w:r>
      <w:r>
        <w:rPr>
          <w:rFonts w:cs="Times New Roman" w:ascii="Times New Roman" w:hAnsi="Times New Roman"/>
          <w:b w:val="false"/>
          <w:bCs w:val="false"/>
          <w:i w:val="false"/>
          <w:iCs w:val="false"/>
          <w:color w:val="auto"/>
          <w:sz w:val="22"/>
          <w:szCs w:val="22"/>
        </w:rPr>
        <w:t xml:space="preserve"> ______________________________, именуемое в дальнейшем «Подрядчик», в лице __________________________________, действующего на основании ________________________________,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на (далее – Договор) о нижеследующем:</w:t>
      </w:r>
    </w:p>
    <w:p>
      <w:pPr>
        <w:pStyle w:val="NormalWeb"/>
        <w:numPr>
          <w:ilvl w:val="0"/>
          <w:numId w:val="2"/>
        </w:numPr>
        <w:shd w:val="clear" w:color="auto" w:fill="FFFFFF"/>
        <w:spacing w:beforeAutospacing="0" w:before="0" w:afterAutospacing="0" w:after="0"/>
        <w:jc w:val="center"/>
        <w:textAlignment w:val="baseline"/>
        <w:rPr>
          <w:rFonts w:ascii="Times New Roman" w:hAnsi="Times New Roman"/>
          <w:b/>
          <w:b/>
          <w:bCs/>
          <w:i w:val="false"/>
          <w:i w:val="false"/>
          <w:iCs w:val="false"/>
          <w:color w:val="auto"/>
          <w:sz w:val="22"/>
          <w:szCs w:val="22"/>
        </w:rPr>
      </w:pPr>
      <w:r>
        <w:rPr>
          <w:b/>
          <w:bCs/>
          <w:i w:val="false"/>
          <w:iCs w:val="false"/>
          <w:color w:val="auto"/>
          <w:sz w:val="22"/>
          <w:szCs w:val="22"/>
          <w:lang w:eastAsia="zh-CN"/>
        </w:rPr>
        <w:t>Предмет Договора</w:t>
      </w:r>
    </w:p>
    <w:p>
      <w:pPr>
        <w:pStyle w:val="NormalWeb"/>
        <w:shd w:val="clear" w:color="auto" w:fill="FFFFFF"/>
        <w:spacing w:beforeAutospacing="0" w:before="0" w:afterAutospacing="0" w:after="0"/>
        <w:ind w:left="720" w:hanging="0"/>
        <w:textAlignment w:val="baseline"/>
        <w:rPr>
          <w:rFonts w:ascii="Times New Roman" w:hAnsi="Times New Roman"/>
          <w:b w:val="false"/>
          <w:b w:val="false"/>
          <w:bCs w:val="false"/>
          <w:i w:val="false"/>
          <w:i w:val="false"/>
          <w:iCs w:val="false"/>
          <w:color w:val="auto"/>
          <w:sz w:val="22"/>
          <w:szCs w:val="22"/>
          <w:lang w:eastAsia="zh-CN"/>
        </w:rPr>
      </w:pPr>
      <w:r>
        <w:rPr>
          <w:b w:val="false"/>
          <w:bCs w:val="false"/>
          <w:i w:val="false"/>
          <w:iCs w:val="false"/>
          <w:color w:val="auto"/>
          <w:sz w:val="22"/>
          <w:szCs w:val="22"/>
          <w:lang w:eastAsia="zh-CN"/>
        </w:rPr>
      </w:r>
    </w:p>
    <w:p>
      <w:pPr>
        <w:pStyle w:val="Normal"/>
        <w:spacing w:lineRule="auto" w:line="240" w:before="0" w:after="0"/>
        <w:ind w:firstLine="709"/>
        <w:jc w:val="both"/>
        <w:rPr>
          <w:rFonts w:ascii="Times New Roman" w:hAnsi="Times New Roman"/>
          <w:b w:val="false"/>
          <w:b w:val="false"/>
          <w:bCs w:val="false"/>
          <w:i w:val="false"/>
          <w:i w:val="false"/>
          <w:iCs w:val="false"/>
          <w:color w:val="auto"/>
          <w:sz w:val="22"/>
          <w:szCs w:val="22"/>
        </w:rPr>
      </w:pPr>
      <w:r>
        <w:rPr>
          <w:rFonts w:cs="Times New Roman" w:ascii="Times New Roman" w:hAnsi="Times New Roman"/>
          <w:b w:val="false"/>
          <w:bCs w:val="false"/>
          <w:i w:val="false"/>
          <w:iCs w:val="false"/>
          <w:color w:val="auto"/>
          <w:sz w:val="22"/>
          <w:szCs w:val="22"/>
        </w:rPr>
        <w:t xml:space="preserve">1.1. Подрядчик обязуется в установленные Договором сроки по заданию Заказчика и в соответствии с технической документацией выполнить </w:t>
      </w:r>
      <w:r>
        <w:rPr>
          <w:rFonts w:cs="Times New Roman" w:ascii="Times New Roman" w:hAnsi="Times New Roman"/>
          <w:b w:val="false"/>
          <w:bCs w:val="false"/>
          <w:i w:val="false"/>
          <w:iCs w:val="false"/>
          <w:color w:val="000000"/>
          <w:sz w:val="22"/>
          <w:szCs w:val="22"/>
          <w:shd w:fill="FFFFFF" w:val="clear"/>
        </w:rPr>
        <w:t xml:space="preserve">строительно-монтажные и аварийно-восстановительные работы на сетях водоснабжения и водоотведения </w:t>
      </w:r>
      <w:r>
        <w:rPr>
          <w:rFonts w:cs="Times New Roman" w:ascii="Times New Roman" w:hAnsi="Times New Roman"/>
          <w:b w:val="false"/>
          <w:bCs w:val="false"/>
          <w:i w:val="false"/>
          <w:iCs w:val="false"/>
          <w:color w:val="auto"/>
          <w:sz w:val="22"/>
          <w:szCs w:val="22"/>
        </w:rPr>
        <w:t xml:space="preserve">(далее – работа, результат работы), по содержанию и в объеме, указанном в Техническом задании (Приложение № 1 к Договору) и Перечнем стоимости работ (Приложение № 2 к Договору), составляющими его неотъемлемую часть. </w:t>
      </w:r>
    </w:p>
    <w:p>
      <w:pPr>
        <w:pStyle w:val="Normal"/>
        <w:spacing w:lineRule="auto" w:line="240" w:before="0" w:after="0"/>
        <w:ind w:firstLine="709"/>
        <w:jc w:val="both"/>
        <w:rPr>
          <w:rFonts w:ascii="Times New Roman" w:hAnsi="Times New Roman"/>
          <w:b w:val="false"/>
          <w:b w:val="false"/>
          <w:bCs w:val="false"/>
          <w:i w:val="false"/>
          <w:i w:val="false"/>
          <w:iCs w:val="false"/>
          <w:color w:val="auto"/>
          <w:sz w:val="22"/>
          <w:szCs w:val="22"/>
        </w:rPr>
      </w:pPr>
      <w:r>
        <w:rPr>
          <w:rFonts w:cs="Times New Roman" w:ascii="Times New Roman" w:hAnsi="Times New Roman"/>
          <w:b w:val="false"/>
          <w:bCs w:val="false"/>
          <w:i w:val="false"/>
          <w:iCs w:val="false"/>
          <w:color w:val="auto"/>
          <w:sz w:val="22"/>
          <w:szCs w:val="22"/>
        </w:rPr>
        <w:t>Заказчик обязуется в рамках своей компетенции 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pPr>
        <w:pStyle w:val="Normal"/>
        <w:widowControl w:val="false"/>
        <w:spacing w:lineRule="auto" w:line="240" w:before="0" w:after="0"/>
        <w:ind w:firstLine="708"/>
        <w:jc w:val="both"/>
        <w:rPr>
          <w:rFonts w:ascii="Times New Roman" w:hAnsi="Times New Roman"/>
          <w:b w:val="false"/>
          <w:b w:val="false"/>
          <w:bCs w:val="false"/>
          <w:i w:val="false"/>
          <w:i w:val="false"/>
          <w:iCs w:val="false"/>
          <w:color w:val="auto"/>
          <w:sz w:val="22"/>
          <w:szCs w:val="22"/>
        </w:rPr>
      </w:pPr>
      <w:r>
        <w:rPr>
          <w:rFonts w:cs="Times New Roman" w:ascii="Times New Roman" w:hAnsi="Times New Roman"/>
          <w:b w:val="false"/>
          <w:bCs w:val="false"/>
          <w:i w:val="false"/>
          <w:iCs w:val="false"/>
          <w:color w:val="auto"/>
          <w:sz w:val="22"/>
          <w:szCs w:val="22"/>
          <w:lang w:eastAsia="ru-RU"/>
        </w:rPr>
        <w:t xml:space="preserve">Состав, объем и содержание работ, форма материалов и результатов работ определяются в Техническом задании (Приложение № 1 к Договору), являющимся неотъемлемой частью Договора.  </w:t>
      </w:r>
    </w:p>
    <w:p>
      <w:pPr>
        <w:pStyle w:val="Normal"/>
        <w:widowControl w:val="false"/>
        <w:spacing w:lineRule="auto" w:line="240" w:before="0" w:after="0"/>
        <w:ind w:firstLine="708"/>
        <w:jc w:val="both"/>
        <w:rPr>
          <w:rFonts w:ascii="Times New Roman" w:hAnsi="Times New Roman"/>
          <w:b w:val="false"/>
          <w:b w:val="false"/>
          <w:bCs w:val="false"/>
          <w:i w:val="false"/>
          <w:i w:val="false"/>
          <w:iCs w:val="false"/>
          <w:color w:val="auto"/>
          <w:sz w:val="22"/>
          <w:szCs w:val="22"/>
        </w:rPr>
      </w:pPr>
      <w:r>
        <w:rPr>
          <w:rFonts w:cs="Times New Roman" w:ascii="Times New Roman" w:hAnsi="Times New Roman"/>
          <w:b w:val="false"/>
          <w:bCs w:val="false"/>
          <w:i w:val="false"/>
          <w:iCs w:val="false"/>
          <w:color w:val="auto"/>
          <w:sz w:val="22"/>
          <w:szCs w:val="22"/>
          <w:lang w:eastAsia="ru-RU"/>
        </w:rPr>
        <w:t xml:space="preserve">1.2. </w:t>
      </w:r>
      <w:r>
        <w:rPr>
          <w:rFonts w:cs="Times New Roman" w:ascii="Times New Roman" w:hAnsi="Times New Roman"/>
          <w:b w:val="false"/>
          <w:bCs w:val="false"/>
          <w:i w:val="false"/>
          <w:iCs w:val="false"/>
          <w:color w:val="000000"/>
          <w:sz w:val="22"/>
          <w:szCs w:val="22"/>
          <w:shd w:fill="FFFFFF" w:val="clear"/>
          <w:lang w:eastAsia="ru-RU"/>
        </w:rPr>
        <w:t>По каждому из Объектов на основании задания Заказчика Сторонами будет заключаться Дополнительное соглашение, с указанием в нем конкретных сроков по Объекту, перечня, порядка и условий выполнения работ, а также стоимости работ.</w:t>
      </w:r>
    </w:p>
    <w:p>
      <w:pPr>
        <w:pStyle w:val="Normal"/>
        <w:widowControl w:val="false"/>
        <w:spacing w:lineRule="auto" w:line="240" w:before="0" w:after="0"/>
        <w:ind w:firstLine="708"/>
        <w:jc w:val="both"/>
        <w:rPr>
          <w:rFonts w:ascii="Times New Roman" w:hAnsi="Times New Roman"/>
          <w:b w:val="false"/>
          <w:b w:val="false"/>
          <w:bCs w:val="false"/>
          <w:i w:val="false"/>
          <w:i w:val="false"/>
          <w:iCs w:val="false"/>
          <w:color w:val="auto"/>
          <w:sz w:val="22"/>
          <w:szCs w:val="22"/>
        </w:rPr>
      </w:pPr>
      <w:r>
        <w:rPr>
          <w:rFonts w:cs="Times New Roman" w:ascii="Times New Roman" w:hAnsi="Times New Roman"/>
          <w:b w:val="false"/>
          <w:bCs w:val="false"/>
          <w:i w:val="false"/>
          <w:iCs w:val="false"/>
          <w:color w:val="auto"/>
          <w:sz w:val="22"/>
          <w:szCs w:val="22"/>
        </w:rPr>
        <w:t xml:space="preserve">1.3. </w:t>
      </w:r>
      <w:bookmarkStart w:id="0" w:name="p1"/>
      <w:bookmarkEnd w:id="0"/>
      <w:r>
        <w:rPr>
          <w:rFonts w:cs="Times New Roman" w:ascii="Times New Roman" w:hAnsi="Times New Roman"/>
          <w:b w:val="false"/>
          <w:bCs w:val="false"/>
          <w:i w:val="false"/>
          <w:iCs w:val="false"/>
          <w:color w:val="auto"/>
          <w:sz w:val="22"/>
          <w:szCs w:val="22"/>
        </w:rPr>
        <w:t xml:space="preserve">Договор действует до 30.06.2024г., но в любом случае до исполнения своих обязательств обоими Сторонами договора. </w:t>
      </w:r>
      <w:r>
        <w:rPr>
          <w:rFonts w:cs="Times New Roman" w:ascii="Times New Roman" w:hAnsi="Times New Roman"/>
          <w:b w:val="false"/>
          <w:bCs w:val="false"/>
          <w:i w:val="false"/>
          <w:iCs w:val="false"/>
          <w:color w:val="auto"/>
          <w:sz w:val="22"/>
          <w:szCs w:val="22"/>
          <w:lang w:eastAsia="ru-RU"/>
        </w:rPr>
        <w:t>Срок выполнения работ составляет 10 рабочих дней со дня получения заявки от Заказчика.</w:t>
      </w:r>
    </w:p>
    <w:p>
      <w:pPr>
        <w:pStyle w:val="Normal"/>
        <w:widowControl w:val="false"/>
        <w:spacing w:lineRule="auto" w:line="240" w:before="0" w:after="0"/>
        <w:ind w:firstLine="708"/>
        <w:jc w:val="both"/>
        <w:rPr>
          <w:rFonts w:cs="Times New Roman"/>
          <w:lang w:eastAsia="ru-RU"/>
        </w:rPr>
      </w:pPr>
      <w:r>
        <w:rPr>
          <w:rFonts w:cs="Times New Roman"/>
          <w:lang w:eastAsia="ru-RU"/>
        </w:rPr>
      </w:r>
    </w:p>
    <w:p>
      <w:pPr>
        <w:pStyle w:val="Normal"/>
        <w:numPr>
          <w:ilvl w:val="0"/>
          <w:numId w:val="0"/>
        </w:numPr>
        <w:spacing w:lineRule="auto" w:line="240" w:before="0" w:after="0"/>
        <w:ind w:left="0" w:hanging="0"/>
        <w:contextualSpacing/>
        <w:jc w:val="center"/>
        <w:outlineLvl w:val="0"/>
        <w:rPr>
          <w:rFonts w:ascii="Times New Roman" w:hAnsi="Times New Roman"/>
          <w:b/>
          <w:b/>
          <w:bCs/>
          <w:i w:val="false"/>
          <w:i w:val="false"/>
          <w:iCs w:val="false"/>
          <w:color w:val="auto"/>
          <w:sz w:val="22"/>
          <w:szCs w:val="22"/>
        </w:rPr>
      </w:pPr>
      <w:r>
        <w:rPr>
          <w:rFonts w:cs="Times New Roman" w:ascii="Times New Roman" w:hAnsi="Times New Roman"/>
          <w:b/>
          <w:bCs/>
          <w:i w:val="false"/>
          <w:iCs w:val="false"/>
          <w:color w:val="auto"/>
          <w:sz w:val="22"/>
          <w:szCs w:val="22"/>
        </w:rPr>
        <w:t xml:space="preserve">2. Цена и порядок расчетов по Договору </w:t>
      </w:r>
    </w:p>
    <w:p>
      <w:pPr>
        <w:pStyle w:val="Normal"/>
        <w:numPr>
          <w:ilvl w:val="0"/>
          <w:numId w:val="0"/>
        </w:numPr>
        <w:spacing w:lineRule="auto" w:line="240" w:before="0" w:after="0"/>
        <w:ind w:left="0" w:hanging="0"/>
        <w:contextualSpacing/>
        <w:jc w:val="center"/>
        <w:outlineLvl w:val="0"/>
        <w:rPr>
          <w:rFonts w:ascii="Times New Roman" w:hAnsi="Times New Roman" w:cs="Times New Roman"/>
          <w:b w:val="false"/>
          <w:b w:val="false"/>
          <w:bCs w:val="false"/>
          <w:i w:val="false"/>
          <w:i w:val="false"/>
          <w:iCs w:val="false"/>
          <w:color w:val="auto"/>
          <w:sz w:val="22"/>
          <w:szCs w:val="22"/>
        </w:rPr>
      </w:pPr>
      <w:r>
        <w:rPr>
          <w:rFonts w:cs="Times New Roman" w:ascii="Times New Roman" w:hAnsi="Times New Roman"/>
          <w:b w:val="false"/>
          <w:bCs w:val="false"/>
          <w:i w:val="false"/>
          <w:iCs w:val="false"/>
          <w:color w:val="auto"/>
          <w:sz w:val="22"/>
          <w:szCs w:val="22"/>
        </w:rPr>
      </w:r>
    </w:p>
    <w:p>
      <w:pPr>
        <w:pStyle w:val="ConsPlusNormal"/>
        <w:widowControl/>
        <w:spacing w:before="0" w:after="0"/>
        <w:ind w:firstLine="708"/>
        <w:contextualSpacing/>
        <w:jc w:val="both"/>
        <w:rPr>
          <w:rFonts w:ascii="Times New Roman" w:hAnsi="Times New Roman"/>
          <w:b w:val="false"/>
          <w:b w:val="false"/>
          <w:bCs w:val="false"/>
          <w:i w:val="false"/>
          <w:i w:val="false"/>
          <w:iCs w:val="false"/>
          <w:color w:val="auto"/>
          <w:sz w:val="22"/>
          <w:szCs w:val="22"/>
        </w:rPr>
      </w:pPr>
      <w:r>
        <w:rPr>
          <w:rFonts w:cs="Times New Roman" w:ascii="Times New Roman" w:hAnsi="Times New Roman"/>
          <w:b w:val="false"/>
          <w:bCs w:val="false"/>
          <w:i w:val="false"/>
          <w:iCs w:val="false"/>
          <w:color w:val="auto"/>
          <w:sz w:val="22"/>
          <w:szCs w:val="22"/>
        </w:rPr>
        <w:t xml:space="preserve">2.1. </w:t>
      </w:r>
      <w:r>
        <w:rPr>
          <w:rFonts w:cs="Times New Roman" w:ascii="Times New Roman" w:hAnsi="Times New Roman"/>
          <w:b w:val="false"/>
          <w:bCs w:val="false"/>
          <w:i w:val="false"/>
          <w:iCs w:val="false"/>
          <w:color w:val="000000"/>
          <w:sz w:val="22"/>
          <w:szCs w:val="22"/>
          <w:shd w:fill="FFFFFF" w:val="clear"/>
        </w:rPr>
        <w:t>Общая цена настоящего договора складывается из сумм дополнительных соглашений, заключенных по каждому из объектов, и составляет  9</w:t>
      </w:r>
      <w:r>
        <w:rPr>
          <w:rFonts w:eastAsia="Times New Roman" w:cs="Times New Roman" w:ascii="Times New Roman" w:hAnsi="Times New Roman"/>
          <w:b w:val="false"/>
          <w:bCs w:val="false"/>
          <w:i w:val="false"/>
          <w:iCs w:val="false"/>
          <w:color w:val="000000"/>
          <w:sz w:val="22"/>
          <w:szCs w:val="22"/>
          <w:shd w:fill="FFFFFF" w:val="clear"/>
          <w:lang w:val="ru-RU" w:eastAsia="ru-RU" w:bidi="ar-SA"/>
        </w:rPr>
        <w:t xml:space="preserve"> 9</w:t>
      </w:r>
      <w:r>
        <w:rPr>
          <w:rFonts w:eastAsia="Times New Roman" w:cs="Times New Roman" w:ascii="Times New Roman" w:hAnsi="Times New Roman"/>
          <w:b w:val="false"/>
          <w:bCs w:val="false"/>
          <w:i w:val="false"/>
          <w:iCs w:val="false"/>
          <w:color w:val="000000"/>
          <w:kern w:val="0"/>
          <w:sz w:val="22"/>
          <w:szCs w:val="22"/>
          <w:shd w:fill="FFFFFF" w:val="clear"/>
          <w:lang w:val="ru-RU" w:eastAsia="ru-RU" w:bidi="ar-SA"/>
        </w:rPr>
        <w:t>60</w:t>
      </w:r>
      <w:r>
        <w:rPr>
          <w:rFonts w:eastAsia="Times New Roman" w:cs="Times New Roman" w:ascii="Times New Roman" w:hAnsi="Times New Roman"/>
          <w:b w:val="false"/>
          <w:bCs w:val="false"/>
          <w:i w:val="false"/>
          <w:iCs w:val="false"/>
          <w:color w:val="000000"/>
          <w:sz w:val="22"/>
          <w:szCs w:val="22"/>
          <w:shd w:fill="FFFFFF" w:val="clear"/>
          <w:lang w:val="ru-RU" w:eastAsia="ru-RU" w:bidi="ar-SA"/>
        </w:rPr>
        <w:t xml:space="preserve"> 000,00 </w:t>
      </w:r>
      <w:r>
        <w:rPr>
          <w:rFonts w:cs="Times New Roman" w:ascii="Times New Roman" w:hAnsi="Times New Roman"/>
          <w:b w:val="false"/>
          <w:bCs w:val="false"/>
          <w:i w:val="false"/>
          <w:iCs w:val="false"/>
          <w:color w:val="000000"/>
          <w:sz w:val="22"/>
          <w:szCs w:val="22"/>
          <w:shd w:fill="FFFFFF" w:val="clear"/>
        </w:rPr>
        <w:t>(</w:t>
      </w:r>
      <w:r>
        <w:rPr>
          <w:rFonts w:eastAsia="Times New Roman" w:cs="Times New Roman" w:ascii="Times New Roman" w:hAnsi="Times New Roman"/>
          <w:b w:val="false"/>
          <w:bCs w:val="false"/>
          <w:i w:val="false"/>
          <w:iCs w:val="false"/>
          <w:color w:val="000000"/>
          <w:sz w:val="22"/>
          <w:szCs w:val="22"/>
          <w:shd w:fill="FFFFFF" w:val="clear"/>
          <w:lang w:eastAsia="ru-RU"/>
        </w:rPr>
        <w:t xml:space="preserve">Девять миллионов девятьсот </w:t>
      </w:r>
      <w:r>
        <w:rPr>
          <w:rFonts w:eastAsia="Times New Roman" w:cs="Times New Roman" w:ascii="Times New Roman" w:hAnsi="Times New Roman"/>
          <w:b w:val="false"/>
          <w:bCs w:val="false"/>
          <w:i w:val="false"/>
          <w:iCs w:val="false"/>
          <w:color w:val="000000"/>
          <w:kern w:val="0"/>
          <w:sz w:val="22"/>
          <w:szCs w:val="22"/>
          <w:shd w:fill="FFFFFF" w:val="clear"/>
          <w:lang w:val="ru-RU" w:eastAsia="ru-RU" w:bidi="ar-SA"/>
        </w:rPr>
        <w:t>шестьдесят</w:t>
      </w:r>
      <w:r>
        <w:rPr>
          <w:rFonts w:cs="Times New Roman" w:ascii="Times New Roman" w:hAnsi="Times New Roman"/>
          <w:b w:val="false"/>
          <w:bCs w:val="false"/>
          <w:i w:val="false"/>
          <w:iCs w:val="false"/>
          <w:color w:val="000000"/>
          <w:sz w:val="22"/>
          <w:szCs w:val="22"/>
          <w:shd w:fill="FFFFFF" w:val="clear"/>
        </w:rPr>
        <w:t xml:space="preserve"> руб. 00 коп.) руб. </w:t>
      </w:r>
      <w:r>
        <w:rPr>
          <w:rFonts w:eastAsia="Times New Roman" w:cs="Times New Roman" w:ascii="Times New Roman" w:hAnsi="Times New Roman"/>
          <w:b w:val="false"/>
          <w:bCs w:val="false"/>
          <w:i w:val="false"/>
          <w:iCs w:val="false"/>
          <w:color w:val="000000"/>
          <w:sz w:val="22"/>
          <w:szCs w:val="22"/>
          <w:shd w:fill="FFFFFF" w:val="clear"/>
          <w:lang w:val="ru-RU" w:eastAsia="ru-RU" w:bidi="ar-SA"/>
        </w:rPr>
        <w:t>в т.ч</w:t>
      </w:r>
      <w:r>
        <w:rPr>
          <w:rFonts w:cs="Times New Roman" w:ascii="Times New Roman" w:hAnsi="Times New Roman"/>
          <w:b w:val="false"/>
          <w:bCs w:val="false"/>
          <w:i w:val="false"/>
          <w:iCs w:val="false"/>
          <w:color w:val="000000"/>
          <w:sz w:val="22"/>
          <w:szCs w:val="22"/>
          <w:shd w:fill="FFFFFF" w:val="clear"/>
        </w:rPr>
        <w:t xml:space="preserve">. НДС-20% - </w:t>
      </w:r>
      <w:r>
        <w:rPr>
          <w:rFonts w:eastAsia="Times New Roman" w:cs="Times New Roman" w:ascii="Times New Roman" w:hAnsi="Times New Roman"/>
          <w:b w:val="false"/>
          <w:bCs w:val="false"/>
          <w:i w:val="false"/>
          <w:iCs w:val="false"/>
          <w:color w:val="000000"/>
          <w:sz w:val="22"/>
          <w:szCs w:val="22"/>
          <w:shd w:fill="FFFFFF" w:val="clear"/>
          <w:lang w:eastAsia="ru-RU"/>
        </w:rPr>
        <w:t>1 6</w:t>
      </w:r>
      <w:r>
        <w:rPr>
          <w:rFonts w:eastAsia="Times New Roman" w:cs="Times New Roman" w:ascii="Times New Roman" w:hAnsi="Times New Roman"/>
          <w:b w:val="false"/>
          <w:bCs w:val="false"/>
          <w:i w:val="false"/>
          <w:iCs w:val="false"/>
          <w:color w:val="000000"/>
          <w:kern w:val="0"/>
          <w:sz w:val="22"/>
          <w:szCs w:val="22"/>
          <w:shd w:fill="FFFFFF" w:val="clear"/>
          <w:lang w:val="ru-RU" w:eastAsia="ru-RU" w:bidi="ar-SA"/>
        </w:rPr>
        <w:t>60</w:t>
      </w:r>
      <w:r>
        <w:rPr>
          <w:rFonts w:cs="Times New Roman" w:ascii="Times New Roman" w:hAnsi="Times New Roman"/>
          <w:b w:val="false"/>
          <w:bCs w:val="false"/>
          <w:i w:val="false"/>
          <w:iCs w:val="false"/>
          <w:color w:val="000000"/>
          <w:sz w:val="22"/>
          <w:szCs w:val="22"/>
          <w:shd w:fill="FFFFFF" w:val="clear"/>
        </w:rPr>
        <w:t xml:space="preserve"> </w:t>
      </w:r>
      <w:r>
        <w:rPr>
          <w:rFonts w:eastAsia="Times New Roman" w:cs="Times New Roman" w:ascii="Times New Roman" w:hAnsi="Times New Roman"/>
          <w:b w:val="false"/>
          <w:bCs w:val="false"/>
          <w:i w:val="false"/>
          <w:iCs w:val="false"/>
          <w:color w:val="000000"/>
          <w:kern w:val="0"/>
          <w:sz w:val="22"/>
          <w:szCs w:val="22"/>
          <w:shd w:fill="FFFFFF" w:val="clear"/>
          <w:lang w:val="ru-RU" w:eastAsia="ru-RU" w:bidi="ar-SA"/>
        </w:rPr>
        <w:t>000,00</w:t>
      </w:r>
      <w:r>
        <w:rPr>
          <w:rFonts w:cs="Times New Roman" w:ascii="Times New Roman" w:hAnsi="Times New Roman"/>
          <w:b w:val="false"/>
          <w:bCs w:val="false"/>
          <w:i w:val="false"/>
          <w:iCs w:val="false"/>
          <w:color w:val="000000"/>
          <w:sz w:val="22"/>
          <w:szCs w:val="22"/>
          <w:shd w:fill="FFFFFF" w:val="clear"/>
        </w:rPr>
        <w:t xml:space="preserve">руб. </w:t>
      </w:r>
    </w:p>
    <w:p>
      <w:pPr>
        <w:pStyle w:val="Normal"/>
        <w:tabs>
          <w:tab w:val="clear" w:pos="708"/>
          <w:tab w:val="left" w:pos="426" w:leader="none"/>
          <w:tab w:val="left" w:pos="993" w:leader="none"/>
          <w:tab w:val="right" w:pos="1276" w:leader="none"/>
        </w:tabs>
        <w:ind w:firstLine="720"/>
        <w:jc w:val="both"/>
        <w:rPr>
          <w:rFonts w:ascii="Times New Roman" w:hAnsi="Times New Roman"/>
          <w:b w:val="false"/>
          <w:b w:val="false"/>
          <w:bCs w:val="false"/>
          <w:i w:val="false"/>
          <w:i w:val="false"/>
          <w:iCs w:val="false"/>
          <w:color w:val="auto"/>
          <w:sz w:val="22"/>
          <w:szCs w:val="22"/>
        </w:rPr>
      </w:pPr>
      <w:r>
        <w:rPr>
          <w:rFonts w:eastAsia="Times New Roman" w:cs="Times New Roman" w:ascii="Times New Roman" w:hAnsi="Times New Roman"/>
          <w:b w:val="false"/>
          <w:bCs w:val="false"/>
          <w:i w:val="false"/>
          <w:iCs w:val="false"/>
          <w:color w:val="auto"/>
          <w:sz w:val="22"/>
          <w:szCs w:val="22"/>
          <w:lang w:eastAsia="ru-RU"/>
        </w:rPr>
        <w:t>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____ и рассчитанного как отношение предложения Подрядчика к ценовому предложению Заказчика.</w:t>
      </w:r>
    </w:p>
    <w:p>
      <w:pPr>
        <w:pStyle w:val="ConsPlusNormal"/>
        <w:widowControl/>
        <w:spacing w:before="0" w:after="0"/>
        <w:ind w:firstLine="708"/>
        <w:contextualSpacing/>
        <w:jc w:val="both"/>
        <w:rPr>
          <w:rFonts w:ascii="Times New Roman" w:hAnsi="Times New Roman" w:cs="Times New Roman"/>
          <w:b w:val="false"/>
          <w:b w:val="false"/>
          <w:bCs w:val="false"/>
          <w:i w:val="false"/>
          <w:i w:val="false"/>
          <w:iCs w:val="false"/>
          <w:color w:val="auto"/>
          <w:sz w:val="22"/>
          <w:szCs w:val="22"/>
          <w:u w:val="none"/>
        </w:rPr>
      </w:pPr>
      <w:r>
        <w:rPr>
          <w:rFonts w:cs="Times New Roman" w:ascii="Times New Roman" w:hAnsi="Times New Roman"/>
          <w:b w:val="false"/>
          <w:bCs w:val="false"/>
          <w:i w:val="false"/>
          <w:iCs w:val="false"/>
          <w:color w:val="auto"/>
          <w:sz w:val="22"/>
          <w:szCs w:val="22"/>
          <w:u w:val="none"/>
        </w:rPr>
        <w:t>2.2. 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pPr>
        <w:pStyle w:val="Normal"/>
        <w:spacing w:lineRule="auto" w:line="240" w:before="0" w:after="0"/>
        <w:ind w:firstLine="708"/>
        <w:contextualSpacing/>
        <w:jc w:val="both"/>
        <w:rPr>
          <w:rFonts w:ascii="Times New Roman" w:hAnsi="Times New Roman"/>
          <w:b w:val="false"/>
          <w:b w:val="false"/>
          <w:bCs w:val="false"/>
          <w:i w:val="false"/>
          <w:i w:val="false"/>
          <w:iCs w:val="false"/>
          <w:color w:val="auto"/>
          <w:sz w:val="22"/>
          <w:szCs w:val="22"/>
        </w:rPr>
      </w:pPr>
      <w:r>
        <w:rPr>
          <w:rFonts w:cs="Times New Roman" w:ascii="Times New Roman" w:hAnsi="Times New Roman"/>
          <w:b w:val="false"/>
          <w:bCs w:val="false"/>
          <w:i w:val="false"/>
          <w:iCs w:val="false"/>
          <w:color w:val="auto"/>
          <w:sz w:val="22"/>
          <w:szCs w:val="22"/>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2  Договора; </w:t>
      </w:r>
    </w:p>
    <w:p>
      <w:pPr>
        <w:pStyle w:val="ListParagraph"/>
        <w:suppressAutoHyphens w:val="false"/>
        <w:ind w:left="0" w:firstLine="708"/>
        <w:jc w:val="both"/>
        <w:rPr>
          <w:rFonts w:ascii="Times New Roman" w:hAnsi="Times New Roman"/>
          <w:b w:val="false"/>
          <w:b w:val="false"/>
          <w:bCs w:val="false"/>
          <w:i w:val="false"/>
          <w:i w:val="false"/>
          <w:iCs w:val="false"/>
          <w:color w:val="auto"/>
          <w:sz w:val="22"/>
          <w:szCs w:val="22"/>
        </w:rPr>
      </w:pPr>
      <w:r>
        <w:rPr>
          <w:b w:val="false"/>
          <w:bCs w:val="false"/>
          <w:i w:val="false"/>
          <w:iCs w:val="false"/>
          <w:color w:val="auto"/>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объемы, предусмотренные Приложением № 2 Договора, Заказчик продает, а Подрядчик покупает и оплачивает по установленным тарифам;</w:t>
      </w:r>
    </w:p>
    <w:p>
      <w:pPr>
        <w:pStyle w:val="ConsPlusNormal"/>
        <w:widowControl/>
        <w:spacing w:before="0" w:after="0"/>
        <w:ind w:firstLine="708"/>
        <w:contextualSpacing/>
        <w:jc w:val="both"/>
        <w:rPr>
          <w:rFonts w:ascii="Times New Roman" w:hAnsi="Times New Roman" w:cs="Times New Roman"/>
          <w:b w:val="false"/>
          <w:b w:val="false"/>
          <w:bCs w:val="false"/>
          <w:i w:val="false"/>
          <w:i w:val="false"/>
          <w:iCs w:val="false"/>
          <w:color w:val="auto"/>
          <w:sz w:val="22"/>
          <w:szCs w:val="22"/>
          <w:u w:val="none"/>
        </w:rPr>
      </w:pPr>
      <w:r>
        <w:rPr>
          <w:rFonts w:cs="Times New Roman" w:ascii="Times New Roman" w:hAnsi="Times New Roman"/>
          <w:b w:val="false"/>
          <w:bCs w:val="false"/>
          <w:i w:val="false"/>
          <w:iCs w:val="false"/>
          <w:color w:val="auto"/>
          <w:sz w:val="22"/>
          <w:szCs w:val="22"/>
          <w:u w:val="none"/>
        </w:rPr>
        <w:t>- индекс инфляции остается неизменным на весь срок выполнения Работ.</w:t>
      </w:r>
    </w:p>
    <w:p>
      <w:pPr>
        <w:pStyle w:val="Normal"/>
        <w:spacing w:lineRule="auto" w:line="240" w:before="0" w:after="0"/>
        <w:ind w:firstLine="708"/>
        <w:contextualSpacing/>
        <w:jc w:val="both"/>
        <w:rPr>
          <w:rFonts w:ascii="Times New Roman" w:hAnsi="Times New Roman"/>
          <w:b w:val="false"/>
          <w:b w:val="false"/>
          <w:bCs w:val="false"/>
          <w:i w:val="false"/>
          <w:i w:val="false"/>
          <w:iCs w:val="false"/>
          <w:color w:val="auto"/>
          <w:sz w:val="22"/>
          <w:szCs w:val="22"/>
        </w:rPr>
      </w:pPr>
      <w:r>
        <w:rPr>
          <w:rFonts w:cs="Times New Roman" w:ascii="Times New Roman" w:hAnsi="Times New Roman"/>
          <w:b w:val="false"/>
          <w:bCs w:val="false"/>
          <w:i w:val="false"/>
          <w:iCs w:val="false"/>
          <w:color w:val="auto"/>
          <w:sz w:val="22"/>
          <w:szCs w:val="22"/>
        </w:rPr>
        <w:t>2.3. Оплата по настоящему Договору производится Заказчиком путем перечисления денежных средств на расчетный счет Подрядчика, указанный в Договоре,</w:t>
      </w:r>
      <w:r>
        <w:rPr>
          <w:rFonts w:cs="Times New Roman" w:ascii="Times New Roman" w:hAnsi="Times New Roman"/>
          <w:b w:val="false"/>
          <w:bCs w:val="false"/>
          <w:i w:val="false"/>
          <w:iCs w:val="false"/>
          <w:color w:val="auto"/>
          <w:sz w:val="22"/>
          <w:szCs w:val="22"/>
          <w:lang w:eastAsia="ru-RU"/>
        </w:rPr>
        <w:t xml:space="preserve"> в течение </w:t>
      </w:r>
      <w:r>
        <w:rPr>
          <w:rFonts w:eastAsia="Times New Roman" w:cs="Times New Roman" w:ascii="Times New Roman" w:hAnsi="Times New Roman"/>
          <w:b w:val="false"/>
          <w:bCs w:val="false"/>
          <w:i w:val="false"/>
          <w:iCs w:val="false"/>
          <w:color w:val="auto"/>
          <w:sz w:val="22"/>
          <w:szCs w:val="22"/>
          <w:lang w:eastAsia="ru-RU"/>
        </w:rPr>
        <w:t>7 (семи)</w:t>
      </w:r>
      <w:r>
        <w:rPr>
          <w:rFonts w:cs="Times New Roman" w:ascii="Times New Roman" w:hAnsi="Times New Roman"/>
          <w:b w:val="false"/>
          <w:bCs w:val="false"/>
          <w:i w:val="false"/>
          <w:iCs w:val="false"/>
          <w:color w:val="auto"/>
          <w:sz w:val="22"/>
          <w:szCs w:val="22"/>
          <w:lang w:eastAsia="ru-RU"/>
        </w:rPr>
        <w:t xml:space="preserve"> банковских дней с момента принятия работ и подписания </w:t>
      </w:r>
      <w:r>
        <w:rPr>
          <w:rFonts w:eastAsia="Calibri" w:cs="Times New Roman" w:ascii="Times New Roman" w:hAnsi="Times New Roman" w:eastAsiaTheme="minorHAnsi"/>
          <w:b w:val="false"/>
          <w:bCs w:val="false"/>
          <w:i w:val="false"/>
          <w:iCs w:val="false"/>
          <w:color w:val="auto"/>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Pr>
          <w:rFonts w:cs="Times New Roman" w:ascii="Times New Roman" w:hAnsi="Times New Roman"/>
          <w:b w:val="false"/>
          <w:bCs w:val="false"/>
          <w:i w:val="false"/>
          <w:iCs w:val="false"/>
          <w:color w:val="auto"/>
          <w:sz w:val="22"/>
          <w:szCs w:val="22"/>
          <w:lang w:eastAsia="ru-RU"/>
        </w:rPr>
        <w:t>и получения от Подрядчика счета и счета-фактуры, оформленных в соответствии с требованиями налогового законодательства РФ.</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 xml:space="preserve">2.4. В случае,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2.5.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pPr>
        <w:pStyle w:val="Normal"/>
        <w:spacing w:before="0" w:after="160"/>
        <w:contextualSpacing/>
        <w:jc w:val="both"/>
        <w:rPr>
          <w:rFonts w:ascii="Times New Roman" w:hAnsi="Times New Roman"/>
          <w:sz w:val="22"/>
          <w:szCs w:val="22"/>
        </w:rPr>
      </w:pPr>
      <w:r>
        <w:rPr>
          <w:rFonts w:cs="Times New Roman" w:ascii="Times New Roman" w:hAnsi="Times New Roman"/>
          <w:sz w:val="22"/>
          <w:szCs w:val="22"/>
          <w:lang w:eastAsia="ru-RU"/>
        </w:rPr>
        <w:tab/>
      </w:r>
      <w:r>
        <w:rPr>
          <w:rFonts w:cs="Times New Roman" w:ascii="Times New Roman" w:hAnsi="Times New Roman"/>
          <w:sz w:val="22"/>
          <w:szCs w:val="22"/>
        </w:rPr>
        <w:t>2.6.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условиями настоящего Договора.</w:t>
      </w:r>
    </w:p>
    <w:p>
      <w:pPr>
        <w:pStyle w:val="ListParagraph"/>
        <w:numPr>
          <w:ilvl w:val="0"/>
          <w:numId w:val="1"/>
        </w:numPr>
        <w:jc w:val="center"/>
        <w:rPr>
          <w:rFonts w:ascii="Times New Roman" w:hAnsi="Times New Roman"/>
          <w:sz w:val="22"/>
          <w:szCs w:val="22"/>
        </w:rPr>
      </w:pPr>
      <w:r>
        <w:rPr>
          <w:b/>
          <w:sz w:val="22"/>
          <w:szCs w:val="22"/>
        </w:rPr>
        <w:t>Права и обязанности Подрядчика</w:t>
      </w:r>
    </w:p>
    <w:p>
      <w:pPr>
        <w:pStyle w:val="ListParagraph"/>
        <w:ind w:left="360" w:hanging="0"/>
        <w:rPr>
          <w:rFonts w:ascii="Times New Roman" w:hAnsi="Times New Roman"/>
          <w:bCs/>
          <w:iCs/>
          <w:sz w:val="22"/>
          <w:szCs w:val="22"/>
        </w:rPr>
      </w:pPr>
      <w:r>
        <w:rPr>
          <w:bCs/>
          <w:iCs/>
          <w:sz w:val="22"/>
          <w:szCs w:val="22"/>
        </w:rPr>
      </w:r>
    </w:p>
    <w:p>
      <w:pPr>
        <w:pStyle w:val="ListParagraph"/>
        <w:widowControl w:val="false"/>
        <w:numPr>
          <w:ilvl w:val="1"/>
          <w:numId w:val="1"/>
        </w:numPr>
        <w:jc w:val="both"/>
        <w:outlineLvl w:val="1"/>
        <w:rPr>
          <w:rFonts w:ascii="Times New Roman" w:hAnsi="Times New Roman"/>
          <w:sz w:val="22"/>
          <w:szCs w:val="22"/>
        </w:rPr>
      </w:pPr>
      <w:r>
        <w:rPr>
          <w:rFonts w:eastAsia="Calibri" w:eastAsiaTheme="minorHAnsi"/>
          <w:b/>
          <w:bCs/>
          <w:iCs/>
          <w:sz w:val="22"/>
          <w:szCs w:val="22"/>
          <w:lang w:eastAsia="en-US"/>
        </w:rPr>
        <w:t>Заказчик обязан:</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bCs/>
          <w:iCs/>
          <w:sz w:val="22"/>
          <w:szCs w:val="22"/>
        </w:rPr>
        <w:t>3.1.1. Передать Подрядчику всю техническую документацию, необходимую для проведения работ (далее – техническая документация).</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bCs/>
          <w:iCs/>
          <w:sz w:val="22"/>
          <w:szCs w:val="22"/>
        </w:rPr>
        <w:t>3.1.2. Принять и оплатить выполненную работу.</w:t>
      </w:r>
    </w:p>
    <w:p>
      <w:pPr>
        <w:pStyle w:val="Normal"/>
        <w:spacing w:lineRule="auto" w:line="240" w:before="0" w:after="0"/>
        <w:ind w:left="708" w:hanging="0"/>
        <w:contextualSpacing/>
        <w:jc w:val="both"/>
        <w:rPr>
          <w:rFonts w:ascii="Times New Roman" w:hAnsi="Times New Roman"/>
          <w:sz w:val="22"/>
          <w:szCs w:val="22"/>
        </w:rPr>
      </w:pPr>
      <w:r>
        <w:rPr>
          <w:rFonts w:cs="Times New Roman" w:ascii="Times New Roman" w:hAnsi="Times New Roman"/>
          <w:bCs/>
          <w:iCs/>
          <w:sz w:val="22"/>
          <w:szCs w:val="22"/>
        </w:rPr>
        <w:t xml:space="preserve">3.1.3. В рамках своей компетенции, создать необходимые условия для выполнения работ, </w:t>
      </w:r>
    </w:p>
    <w:p>
      <w:pPr>
        <w:pStyle w:val="Normal"/>
        <w:spacing w:lineRule="auto" w:line="240" w:before="0" w:after="0"/>
        <w:contextualSpacing/>
        <w:jc w:val="both"/>
        <w:rPr>
          <w:rFonts w:ascii="Times New Roman" w:hAnsi="Times New Roman"/>
          <w:sz w:val="22"/>
          <w:szCs w:val="22"/>
        </w:rPr>
      </w:pPr>
      <w:r>
        <w:rPr>
          <w:rFonts w:cs="Times New Roman" w:ascii="Times New Roman" w:hAnsi="Times New Roman"/>
          <w:bCs/>
          <w:iCs/>
          <w:sz w:val="22"/>
          <w:szCs w:val="22"/>
        </w:rPr>
        <w:t>обеспечить доступ Подрядчика на объект.</w:t>
      </w:r>
    </w:p>
    <w:p>
      <w:pPr>
        <w:pStyle w:val="Normal"/>
        <w:numPr>
          <w:ilvl w:val="0"/>
          <w:numId w:val="0"/>
        </w:numPr>
        <w:spacing w:lineRule="auto" w:line="240" w:before="0" w:after="0"/>
        <w:ind w:left="0" w:hanging="0"/>
        <w:contextualSpacing/>
        <w:jc w:val="both"/>
        <w:outlineLvl w:val="1"/>
        <w:rPr>
          <w:rFonts w:ascii="Times New Roman" w:hAnsi="Times New Roman"/>
          <w:sz w:val="22"/>
          <w:szCs w:val="22"/>
        </w:rPr>
      </w:pPr>
      <w:r>
        <w:rPr>
          <w:rFonts w:cs="Times New Roman" w:ascii="Times New Roman" w:hAnsi="Times New Roman"/>
          <w:b/>
          <w:bCs/>
          <w:iCs/>
          <w:sz w:val="22"/>
          <w:szCs w:val="22"/>
        </w:rPr>
        <w:t>3.2. Заказчик вправе:</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bCs/>
          <w:iCs/>
          <w:sz w:val="22"/>
          <w:szCs w:val="22"/>
        </w:rPr>
        <w:t>3.2.1. 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bCs/>
          <w:iCs/>
          <w:sz w:val="22"/>
          <w:szCs w:val="22"/>
        </w:rPr>
        <w:t xml:space="preserve">3.2.2. Не принимать работы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bCs/>
          <w:iCs/>
          <w:sz w:val="22"/>
          <w:szCs w:val="22"/>
        </w:rPr>
        <w:t>3.2.3. 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bCs/>
          <w:iCs/>
          <w:sz w:val="22"/>
          <w:szCs w:val="22"/>
        </w:rPr>
        <w:t>3.2.4. Требовать замены применяемых при выполнении работ на объекте материалов при их несоответствии установленным требованиям.</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bCs/>
          <w:iCs/>
          <w:sz w:val="22"/>
          <w:szCs w:val="22"/>
        </w:rPr>
        <w:t>3.2.5. 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pPr>
        <w:pStyle w:val="Normal"/>
        <w:spacing w:lineRule="auto" w:line="240" w:before="0" w:after="0"/>
        <w:ind w:firstLine="708"/>
        <w:contextualSpacing/>
        <w:jc w:val="both"/>
        <w:rPr>
          <w:rFonts w:ascii="Times New Roman" w:hAnsi="Times New Roman" w:cs="Times New Roman"/>
          <w:bCs/>
          <w:iCs/>
          <w:sz w:val="22"/>
          <w:szCs w:val="22"/>
        </w:rPr>
      </w:pPr>
      <w:r>
        <w:rPr>
          <w:rFonts w:cs="Times New Roman" w:ascii="Times New Roman" w:hAnsi="Times New Roman"/>
          <w:bCs/>
          <w:iCs/>
          <w:sz w:val="22"/>
          <w:szCs w:val="22"/>
        </w:rPr>
      </w:r>
    </w:p>
    <w:p>
      <w:pPr>
        <w:pStyle w:val="Normal"/>
        <w:spacing w:lineRule="auto" w:line="240" w:before="0" w:after="0"/>
        <w:ind w:firstLine="708"/>
        <w:contextualSpacing/>
        <w:jc w:val="both"/>
        <w:rPr>
          <w:rFonts w:ascii="Times New Roman" w:hAnsi="Times New Roman" w:cs="Times New Roman"/>
          <w:bCs/>
          <w:iCs/>
          <w:sz w:val="22"/>
          <w:szCs w:val="22"/>
        </w:rPr>
      </w:pPr>
      <w:r>
        <w:rPr>
          <w:rFonts w:cs="Times New Roman" w:ascii="Times New Roman" w:hAnsi="Times New Roman"/>
          <w:bCs/>
          <w:iCs/>
          <w:sz w:val="22"/>
          <w:szCs w:val="22"/>
        </w:rPr>
      </w:r>
    </w:p>
    <w:p>
      <w:pPr>
        <w:pStyle w:val="Normal"/>
        <w:spacing w:lineRule="auto" w:line="240" w:before="0" w:after="0"/>
        <w:ind w:firstLine="708"/>
        <w:contextualSpacing/>
        <w:jc w:val="center"/>
        <w:rPr>
          <w:rFonts w:ascii="Times New Roman" w:hAnsi="Times New Roman"/>
          <w:sz w:val="22"/>
          <w:szCs w:val="22"/>
        </w:rPr>
      </w:pPr>
      <w:r>
        <w:rPr>
          <w:rFonts w:cs="Times New Roman" w:ascii="Times New Roman" w:hAnsi="Times New Roman"/>
          <w:b/>
          <w:bCs/>
          <w:iCs/>
          <w:sz w:val="22"/>
          <w:szCs w:val="22"/>
        </w:rPr>
        <w:t>4. Права и обязанности Подрядчика</w:t>
      </w:r>
    </w:p>
    <w:p>
      <w:pPr>
        <w:pStyle w:val="Normal"/>
        <w:spacing w:lineRule="auto" w:line="240" w:before="0" w:after="0"/>
        <w:ind w:firstLine="708"/>
        <w:contextualSpacing/>
        <w:jc w:val="center"/>
        <w:rPr>
          <w:rFonts w:ascii="Times New Roman" w:hAnsi="Times New Roman" w:cs="Times New Roman"/>
          <w:b/>
          <w:b/>
          <w:bCs/>
          <w:iCs/>
          <w:sz w:val="22"/>
          <w:szCs w:val="22"/>
        </w:rPr>
      </w:pPr>
      <w:r>
        <w:rPr>
          <w:rFonts w:cs="Times New Roman" w:ascii="Times New Roman" w:hAnsi="Times New Roman"/>
          <w:b/>
          <w:bCs/>
          <w:iCs/>
          <w:sz w:val="22"/>
          <w:szCs w:val="22"/>
        </w:rPr>
      </w:r>
    </w:p>
    <w:p>
      <w:pPr>
        <w:pStyle w:val="Normal"/>
        <w:spacing w:lineRule="auto" w:line="240" w:before="0" w:after="0"/>
        <w:contextualSpacing/>
        <w:jc w:val="both"/>
        <w:rPr>
          <w:rFonts w:ascii="Times New Roman" w:hAnsi="Times New Roman"/>
          <w:sz w:val="22"/>
          <w:szCs w:val="22"/>
        </w:rPr>
      </w:pPr>
      <w:r>
        <w:rPr>
          <w:rFonts w:cs="Times New Roman" w:ascii="Times New Roman" w:hAnsi="Times New Roman"/>
          <w:b/>
          <w:bCs/>
          <w:iCs/>
          <w:sz w:val="22"/>
          <w:szCs w:val="22"/>
        </w:rPr>
        <w:t>4.1. Подрядчик вправе:</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4.1.1. Выйти к Заказчику с предложением о внесении изменений в документацию на выполнение работы, с обязательным предоставлением соответствующих обоснований.</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4.1.2. Требовать оплаты за выполненную работу.</w:t>
      </w:r>
    </w:p>
    <w:p>
      <w:pPr>
        <w:pStyle w:val="Style29"/>
        <w:ind w:firstLine="720"/>
        <w:jc w:val="both"/>
        <w:rPr>
          <w:rFonts w:ascii="Times New Roman" w:hAnsi="Times New Roman"/>
          <w:sz w:val="22"/>
          <w:szCs w:val="22"/>
        </w:rPr>
      </w:pPr>
      <w:r>
        <w:rPr>
          <w:b w:val="false"/>
          <w:sz w:val="22"/>
          <w:szCs w:val="22"/>
        </w:rPr>
        <w:t xml:space="preserve">4.1.3. </w:t>
      </w:r>
      <w:r>
        <w:rPr>
          <w:rFonts w:eastAsia="Calibri" w:eastAsiaTheme="minorHAnsi"/>
          <w:b w:val="false"/>
          <w:sz w:val="22"/>
          <w:szCs w:val="22"/>
          <w:lang w:eastAsia="en-US"/>
        </w:rPr>
        <w:t xml:space="preserve">Привлекать к исполнению настоящего Договора третьих лиц (субподрядчиков) в соответствии с пунктом 4.2.6. настоящего Договора, при этом Подрядчик несет полную ответственность перед Заказчиком за неисполнение или ненадлежащее исполнение последними своих обязательств. </w:t>
      </w:r>
    </w:p>
    <w:p>
      <w:pPr>
        <w:pStyle w:val="Normal"/>
        <w:spacing w:lineRule="auto" w:line="240" w:before="0" w:after="0"/>
        <w:contextualSpacing/>
        <w:jc w:val="both"/>
        <w:rPr>
          <w:rFonts w:ascii="Times New Roman" w:hAnsi="Times New Roman"/>
          <w:sz w:val="22"/>
          <w:szCs w:val="22"/>
        </w:rPr>
      </w:pPr>
      <w:r>
        <w:rPr>
          <w:rFonts w:cs="Times New Roman" w:ascii="Times New Roman" w:hAnsi="Times New Roman"/>
          <w:b/>
          <w:sz w:val="22"/>
          <w:szCs w:val="22"/>
        </w:rPr>
        <w:t>4.2.</w:t>
      </w:r>
      <w:r>
        <w:rPr>
          <w:rFonts w:cs="Times New Roman" w:ascii="Times New Roman" w:hAnsi="Times New Roman"/>
          <w:sz w:val="22"/>
          <w:szCs w:val="22"/>
        </w:rPr>
        <w:t xml:space="preserve"> </w:t>
      </w:r>
      <w:r>
        <w:rPr>
          <w:rFonts w:cs="Times New Roman" w:ascii="Times New Roman" w:hAnsi="Times New Roman"/>
          <w:b/>
          <w:sz w:val="22"/>
          <w:szCs w:val="22"/>
        </w:rPr>
        <w:t>Подрядчик обязан:</w:t>
      </w:r>
    </w:p>
    <w:p>
      <w:pPr>
        <w:pStyle w:val="Normal"/>
        <w:widowControl w:val="false"/>
        <w:spacing w:lineRule="auto" w:line="240" w:before="0" w:after="0"/>
        <w:ind w:firstLine="709"/>
        <w:contextualSpacing/>
        <w:jc w:val="both"/>
        <w:rPr>
          <w:rFonts w:ascii="Times New Roman" w:hAnsi="Times New Roman"/>
          <w:sz w:val="22"/>
          <w:szCs w:val="22"/>
        </w:rPr>
      </w:pPr>
      <w:r>
        <w:rPr>
          <w:rFonts w:cs="Times New Roman" w:ascii="Times New Roman" w:hAnsi="Times New Roman"/>
          <w:sz w:val="22"/>
          <w:szCs w:val="22"/>
        </w:rPr>
        <w:t>4</w:t>
      </w:r>
      <w:r>
        <w:rPr>
          <w:rFonts w:cs="Times New Roman" w:ascii="Times New Roman" w:hAnsi="Times New Roman"/>
          <w:bCs/>
          <w:iCs/>
          <w:sz w:val="22"/>
          <w:szCs w:val="22"/>
        </w:rPr>
        <w:t>.2.1. 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нормальную эксплуатацию объекта.</w:t>
      </w:r>
    </w:p>
    <w:p>
      <w:pPr>
        <w:pStyle w:val="Normal"/>
        <w:spacing w:lineRule="auto" w:line="240" w:before="0" w:after="0"/>
        <w:ind w:firstLine="708"/>
        <w:jc w:val="both"/>
        <w:rPr>
          <w:rFonts w:ascii="Times New Roman" w:hAnsi="Times New Roman"/>
          <w:sz w:val="22"/>
          <w:szCs w:val="22"/>
        </w:rPr>
      </w:pPr>
      <w:r>
        <w:rPr>
          <w:rFonts w:cs="Times New Roman" w:ascii="Times New Roman" w:hAnsi="Times New Roman"/>
          <w:bCs/>
          <w:iCs/>
          <w:sz w:val="22"/>
          <w:szCs w:val="22"/>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pPr>
        <w:pStyle w:val="ConsPlusNormal"/>
        <w:widowControl/>
        <w:spacing w:before="0" w:after="0"/>
        <w:ind w:firstLine="709"/>
        <w:contextualSpacing/>
        <w:jc w:val="both"/>
        <w:rPr>
          <w:rFonts w:ascii="Times New Roman" w:hAnsi="Times New Roman"/>
          <w:sz w:val="22"/>
          <w:szCs w:val="22"/>
        </w:rPr>
      </w:pPr>
      <w:r>
        <w:rPr>
          <w:rFonts w:eastAsia="Calibri" w:cs="Times New Roman" w:ascii="Times New Roman" w:hAnsi="Times New Roman" w:eastAsiaTheme="minorHAnsi"/>
          <w:bCs/>
          <w:iCs/>
          <w:sz w:val="22"/>
          <w:szCs w:val="22"/>
          <w:lang w:eastAsia="en-US"/>
        </w:rPr>
        <w:t>4.2.3. 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pPr>
        <w:pStyle w:val="ConsPlusNormal"/>
        <w:widowControl/>
        <w:spacing w:before="0" w:after="0"/>
        <w:ind w:firstLine="709"/>
        <w:contextualSpacing/>
        <w:jc w:val="both"/>
        <w:rPr>
          <w:rFonts w:ascii="Times New Roman" w:hAnsi="Times New Roman"/>
          <w:sz w:val="22"/>
          <w:szCs w:val="22"/>
        </w:rPr>
      </w:pPr>
      <w:r>
        <w:rPr>
          <w:rFonts w:eastAsia="Calibri" w:cs="Times New Roman" w:ascii="Times New Roman" w:hAnsi="Times New Roman" w:eastAsiaTheme="minorHAnsi"/>
          <w:bCs/>
          <w:iCs/>
          <w:sz w:val="22"/>
          <w:szCs w:val="22"/>
          <w:lang w:eastAsia="en-US"/>
        </w:rPr>
        <w:t>4.2.4. Исправить все ошибки, допущенные при выполнении работ, за свой счет в согласованные с Заказчиком сроки.</w:t>
      </w:r>
    </w:p>
    <w:p>
      <w:pPr>
        <w:pStyle w:val="ConsPlusNormal"/>
        <w:widowControl/>
        <w:spacing w:before="0" w:after="0"/>
        <w:ind w:firstLine="709"/>
        <w:contextualSpacing/>
        <w:jc w:val="both"/>
        <w:rPr>
          <w:rFonts w:ascii="Times New Roman" w:hAnsi="Times New Roman"/>
          <w:sz w:val="22"/>
          <w:szCs w:val="22"/>
        </w:rPr>
      </w:pPr>
      <w:r>
        <w:rPr>
          <w:rFonts w:eastAsia="Calibri" w:cs="Times New Roman" w:ascii="Times New Roman" w:hAnsi="Times New Roman" w:eastAsiaTheme="minorHAnsi"/>
          <w:bCs/>
          <w:iCs/>
          <w:sz w:val="22"/>
          <w:szCs w:val="22"/>
          <w:lang w:eastAsia="en-US"/>
        </w:rPr>
        <w:t>4.2.5. По запросу Заказчика предоставлять все необходимые документы, подтверждающие понесенные расходы.</w:t>
      </w:r>
    </w:p>
    <w:p>
      <w:pPr>
        <w:pStyle w:val="Normal"/>
        <w:spacing w:lineRule="auto" w:line="240" w:before="0" w:after="0"/>
        <w:ind w:firstLine="708"/>
        <w:contextualSpacing/>
        <w:jc w:val="both"/>
        <w:rPr>
          <w:rFonts w:ascii="Times New Roman" w:hAnsi="Times New Roman"/>
          <w:i w:val="false"/>
          <w:i w:val="false"/>
          <w:iCs w:val="false"/>
          <w:color w:val="auto"/>
          <w:sz w:val="22"/>
          <w:szCs w:val="22"/>
        </w:rPr>
      </w:pPr>
      <w:r>
        <w:rPr>
          <w:rFonts w:cs="Times New Roman" w:ascii="Times New Roman" w:hAnsi="Times New Roman"/>
          <w:bCs/>
          <w:i w:val="false"/>
          <w:iCs w:val="false"/>
          <w:color w:val="auto"/>
          <w:sz w:val="22"/>
          <w:szCs w:val="22"/>
        </w:rPr>
        <w:t>4.2.6.</w:t>
      </w:r>
      <w:r>
        <w:rPr>
          <w:rFonts w:eastAsia="Times New Roman" w:cs="Times New Roman" w:ascii="Times New Roman" w:hAnsi="Times New Roman"/>
          <w:b/>
          <w:i w:val="false"/>
          <w:iCs w:val="false"/>
          <w:color w:val="auto"/>
          <w:sz w:val="22"/>
          <w:szCs w:val="22"/>
          <w:lang w:eastAsia="x-none"/>
        </w:rPr>
        <w:t xml:space="preserve"> </w:t>
      </w:r>
      <w:r>
        <w:rPr>
          <w:rFonts w:eastAsia="Times New Roman" w:cs="Times New Roman" w:ascii="Times New Roman" w:hAnsi="Times New Roman"/>
          <w:i w:val="false"/>
          <w:iCs w:val="false"/>
          <w:color w:val="auto"/>
          <w:sz w:val="22"/>
          <w:szCs w:val="22"/>
          <w:lang w:eastAsia="x-none"/>
        </w:rPr>
        <w:t>Направить Заказчику перечень субподрядных организаций, привлекаемых к исполнению Договора, с указанием реквизитов, идентифицирующих этих лиц, и перечень выполняемых субподрядчиками работ.</w:t>
      </w:r>
    </w:p>
    <w:p>
      <w:pPr>
        <w:pStyle w:val="Normal"/>
        <w:spacing w:lineRule="auto" w:line="240" w:before="0" w:after="0"/>
        <w:ind w:firstLine="708"/>
        <w:contextualSpacing/>
        <w:jc w:val="both"/>
        <w:rPr>
          <w:rFonts w:eastAsia="Times New Roman" w:cs="Times New Roman"/>
          <w:lang w:eastAsia="x-none"/>
        </w:rPr>
      </w:pPr>
      <w:r>
        <w:rPr>
          <w:rFonts w:eastAsia="Times New Roman" w:cs="Times New Roman"/>
          <w:lang w:eastAsia="x-none"/>
        </w:rPr>
      </w:r>
    </w:p>
    <w:p>
      <w:pPr>
        <w:pStyle w:val="Normal"/>
        <w:widowControl w:val="false"/>
        <w:numPr>
          <w:ilvl w:val="0"/>
          <w:numId w:val="0"/>
        </w:numPr>
        <w:spacing w:lineRule="auto" w:line="240" w:before="120" w:after="120"/>
        <w:ind w:left="0" w:hanging="0"/>
        <w:contextualSpacing/>
        <w:jc w:val="center"/>
        <w:outlineLvl w:val="0"/>
        <w:rPr>
          <w:rFonts w:ascii="Times New Roman" w:hAnsi="Times New Roman"/>
          <w:sz w:val="22"/>
          <w:szCs w:val="22"/>
        </w:rPr>
      </w:pPr>
      <w:r>
        <w:rPr>
          <w:rFonts w:cs="Times New Roman" w:ascii="Times New Roman" w:hAnsi="Times New Roman"/>
          <w:b/>
          <w:sz w:val="22"/>
          <w:szCs w:val="22"/>
        </w:rPr>
        <w:t>5. Порядок выполнения работ и приемки выполненных работ.</w:t>
      </w:r>
    </w:p>
    <w:p>
      <w:pPr>
        <w:pStyle w:val="Normal"/>
        <w:widowControl w:val="false"/>
        <w:numPr>
          <w:ilvl w:val="0"/>
          <w:numId w:val="0"/>
        </w:numPr>
        <w:spacing w:before="120" w:after="120"/>
        <w:ind w:left="0" w:hanging="0"/>
        <w:contextualSpacing/>
        <w:jc w:val="center"/>
        <w:outlineLvl w:val="0"/>
        <w:rPr>
          <w:rFonts w:ascii="Times New Roman" w:hAnsi="Times New Roman" w:cs="Times New Roman"/>
          <w:sz w:val="22"/>
          <w:szCs w:val="22"/>
        </w:rPr>
      </w:pPr>
      <w:r>
        <w:rPr>
          <w:rFonts w:cs="Times New Roman" w:ascii="Times New Roman" w:hAnsi="Times New Roman"/>
          <w:sz w:val="22"/>
          <w:szCs w:val="22"/>
        </w:rPr>
      </w:r>
    </w:p>
    <w:p>
      <w:pPr>
        <w:pStyle w:val="Normal"/>
        <w:spacing w:lineRule="auto" w:line="240" w:before="0" w:after="0"/>
        <w:contextualSpacing/>
        <w:jc w:val="both"/>
        <w:rPr>
          <w:rFonts w:ascii="Times New Roman" w:hAnsi="Times New Roman"/>
          <w:sz w:val="22"/>
          <w:szCs w:val="22"/>
        </w:rPr>
      </w:pPr>
      <w:r>
        <w:rPr>
          <w:rFonts w:cs="Times New Roman" w:ascii="Times New Roman" w:hAnsi="Times New Roman"/>
          <w:b/>
          <w:sz w:val="22"/>
          <w:szCs w:val="22"/>
        </w:rPr>
        <w:t>5.1. Порядок выполнения Работ определяется Договором и Техническим заданием (Приложение № 1 к Договору)</w:t>
      </w:r>
      <w:r>
        <w:rPr>
          <w:rFonts w:cs="Times New Roman" w:ascii="Times New Roman" w:hAnsi="Times New Roman"/>
          <w:b/>
          <w:color w:val="auto"/>
          <w:sz w:val="22"/>
          <w:szCs w:val="22"/>
        </w:rPr>
        <w:t>:</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 xml:space="preserve">5.1.1. Подрядчик приступает к выполнению работ с момента передачи ему от Заказчика Объекта в Работу. </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5.1.2. Подрядчик до начала производства работ в течение 5 (пяти) рабочих дней с момента подписания Договора обязан назначить представителей Подрядчика, ответственных за выполнение работ по Договору, официально известив об этом Заказчика в письменном виде с указанием предоставленных им полномочий.</w:t>
      </w:r>
    </w:p>
    <w:p>
      <w:pPr>
        <w:pStyle w:val="Normal"/>
        <w:tabs>
          <w:tab w:val="clear" w:pos="708"/>
          <w:tab w:val="left" w:pos="426" w:leader="none"/>
        </w:tabs>
        <w:spacing w:lineRule="auto" w:line="240" w:before="0" w:after="0"/>
        <w:ind w:firstLine="708"/>
        <w:contextualSpacing/>
        <w:jc w:val="both"/>
        <w:rPr>
          <w:rFonts w:ascii="Times New Roman" w:hAnsi="Times New Roman"/>
          <w:sz w:val="22"/>
          <w:szCs w:val="22"/>
        </w:rPr>
      </w:pPr>
      <w:r>
        <w:rPr>
          <w:rFonts w:eastAsia="Times New Roman" w:cs="Times New Roman" w:ascii="Times New Roman" w:hAnsi="Times New Roman"/>
          <w:sz w:val="22"/>
          <w:szCs w:val="22"/>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pPr>
        <w:pStyle w:val="Normal"/>
        <w:tabs>
          <w:tab w:val="clear" w:pos="708"/>
          <w:tab w:val="left" w:pos="426" w:leader="none"/>
        </w:tabs>
        <w:spacing w:lineRule="auto" w:line="240" w:before="0" w:after="0"/>
        <w:ind w:firstLine="708"/>
        <w:contextualSpacing/>
        <w:jc w:val="both"/>
        <w:rPr>
          <w:rFonts w:ascii="Times New Roman" w:hAnsi="Times New Roman"/>
          <w:sz w:val="22"/>
          <w:szCs w:val="22"/>
        </w:rPr>
      </w:pPr>
      <w:r>
        <w:rPr>
          <w:rFonts w:eastAsia="Times New Roman" w:cs="Times New Roman" w:ascii="Times New Roman" w:hAnsi="Times New Roman"/>
          <w:sz w:val="22"/>
          <w:szCs w:val="22"/>
          <w:lang w:eastAsia="zh-CN"/>
        </w:rPr>
        <w:t>В случае,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становится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pPr>
        <w:pStyle w:val="Normal"/>
        <w:tabs>
          <w:tab w:val="clear" w:pos="708"/>
          <w:tab w:val="left" w:pos="426" w:leader="none"/>
        </w:tabs>
        <w:spacing w:lineRule="auto" w:line="240" w:before="0" w:after="0"/>
        <w:ind w:firstLine="708"/>
        <w:jc w:val="both"/>
        <w:rPr>
          <w:rFonts w:ascii="Times New Roman" w:hAnsi="Times New Roman"/>
          <w:sz w:val="22"/>
          <w:szCs w:val="22"/>
        </w:rPr>
      </w:pPr>
      <w:r>
        <w:rPr>
          <w:rFonts w:eastAsia="Times New Roman" w:cs="Times New Roman" w:ascii="Times New Roman" w:hAnsi="Times New Roman"/>
          <w:sz w:val="22"/>
          <w:szCs w:val="22"/>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pPr>
        <w:pStyle w:val="Normal"/>
        <w:spacing w:lineRule="auto" w:line="240" w:before="0" w:after="0"/>
        <w:ind w:firstLine="708"/>
        <w:jc w:val="both"/>
        <w:rPr>
          <w:rFonts w:ascii="Times New Roman" w:hAnsi="Times New Roman"/>
          <w:sz w:val="22"/>
          <w:szCs w:val="22"/>
        </w:rPr>
      </w:pPr>
      <w:r>
        <w:rPr>
          <w:rFonts w:eastAsia="Times New Roman" w:cs="Times New Roman" w:ascii="Times New Roman" w:hAnsi="Times New Roman"/>
          <w:sz w:val="22"/>
          <w:szCs w:val="22"/>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5.1.4. Подрядчик при выполнении работы:</w:t>
      </w:r>
    </w:p>
    <w:p>
      <w:pPr>
        <w:pStyle w:val="ConsPlusNormal"/>
        <w:widowControl/>
        <w:spacing w:before="0" w:after="0"/>
        <w:ind w:firstLine="708"/>
        <w:contextualSpacing/>
        <w:jc w:val="both"/>
        <w:rPr>
          <w:rFonts w:ascii="Times New Roman" w:hAnsi="Times New Roman"/>
          <w:color w:val="auto"/>
          <w:sz w:val="22"/>
          <w:szCs w:val="22"/>
        </w:rPr>
      </w:pPr>
      <w:r>
        <w:rPr>
          <w:rFonts w:cs="Times New Roman" w:ascii="Times New Roman" w:hAnsi="Times New Roman"/>
          <w:color w:val="auto"/>
          <w:sz w:val="22"/>
          <w:szCs w:val="22"/>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pPr>
        <w:pStyle w:val="ConsPlusNormal"/>
        <w:widowControl/>
        <w:spacing w:before="0" w:after="0"/>
        <w:ind w:firstLine="708"/>
        <w:contextualSpacing/>
        <w:jc w:val="both"/>
        <w:rPr>
          <w:rFonts w:ascii="Times New Roman" w:hAnsi="Times New Roman"/>
          <w:sz w:val="22"/>
          <w:szCs w:val="22"/>
        </w:rPr>
      </w:pPr>
      <w:r>
        <w:rPr>
          <w:rFonts w:cs="Times New Roman" w:ascii="Times New Roman" w:hAnsi="Times New Roman"/>
          <w:iCs/>
          <w:sz w:val="22"/>
          <w:szCs w:val="22"/>
        </w:rPr>
        <w:t>2) обеспечивает, в случае необходимости, согласование с органами государственного надзора порядка ведения работ и его соблюдение на объекте;</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3) возводит собственными силами и за счет собственных средств все временные сооружения, необходимые для выполнения работ, установку временного освещения (при необходимости);</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4) 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pPr>
        <w:pStyle w:val="Normal"/>
        <w:spacing w:before="0" w:after="160"/>
        <w:ind w:firstLine="708"/>
        <w:contextualSpacing/>
        <w:jc w:val="both"/>
        <w:rPr>
          <w:rFonts w:ascii="Times New Roman" w:hAnsi="Times New Roman"/>
          <w:sz w:val="22"/>
          <w:szCs w:val="22"/>
        </w:rPr>
      </w:pPr>
      <w:r>
        <w:rPr>
          <w:rFonts w:cs="Times New Roman" w:ascii="Times New Roman" w:hAnsi="Times New Roman"/>
          <w:sz w:val="22"/>
          <w:szCs w:val="22"/>
        </w:rPr>
        <w:t>5) осуществляет сдачу Заказчику товарно-материальных ценностей, при их наличии;</w:t>
      </w:r>
    </w:p>
    <w:p>
      <w:pPr>
        <w:pStyle w:val="Normal"/>
        <w:spacing w:before="0" w:after="160"/>
        <w:ind w:firstLine="708"/>
        <w:contextualSpacing/>
        <w:jc w:val="both"/>
        <w:rPr>
          <w:rFonts w:ascii="Times New Roman" w:hAnsi="Times New Roman"/>
          <w:sz w:val="22"/>
          <w:szCs w:val="22"/>
        </w:rPr>
      </w:pPr>
      <w:r>
        <w:rPr>
          <w:rFonts w:cs="Times New Roman" w:ascii="Times New Roman" w:hAnsi="Times New Roman"/>
          <w:sz w:val="22"/>
          <w:szCs w:val="22"/>
        </w:rPr>
        <w:t>6) 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pPr>
        <w:pStyle w:val="Normal"/>
        <w:spacing w:before="0" w:after="160"/>
        <w:ind w:firstLine="708"/>
        <w:contextualSpacing/>
        <w:jc w:val="both"/>
        <w:rPr>
          <w:rFonts w:ascii="Times New Roman" w:hAnsi="Times New Roman"/>
          <w:sz w:val="22"/>
          <w:szCs w:val="22"/>
        </w:rPr>
      </w:pPr>
      <w:r>
        <w:rPr>
          <w:rFonts w:cs="Times New Roman" w:ascii="Times New Roman" w:hAnsi="Times New Roman"/>
          <w:sz w:val="22"/>
          <w:szCs w:val="22"/>
        </w:rPr>
        <w:t xml:space="preserve">7) </w:t>
      </w:r>
      <w:r>
        <w:rPr>
          <w:rFonts w:cs="Times New Roman" w:ascii="Times New Roman" w:hAnsi="Times New Roman"/>
          <w:color w:val="000000"/>
          <w:sz w:val="22"/>
          <w:szCs w:val="22"/>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Pr>
          <w:rFonts w:cs="Times New Roman" w:ascii="Times New Roman" w:hAnsi="Times New Roman"/>
          <w:sz w:val="22"/>
          <w:szCs w:val="22"/>
        </w:rPr>
        <w:t>счетам, выставляемым Заказчиком;</w:t>
      </w:r>
    </w:p>
    <w:p>
      <w:pPr>
        <w:pStyle w:val="Normal"/>
        <w:spacing w:before="0" w:after="160"/>
        <w:ind w:firstLine="708"/>
        <w:contextualSpacing/>
        <w:jc w:val="both"/>
        <w:rPr>
          <w:rFonts w:ascii="Times New Roman" w:hAnsi="Times New Roman"/>
          <w:sz w:val="22"/>
          <w:szCs w:val="22"/>
        </w:rPr>
      </w:pPr>
      <w:r>
        <w:rPr>
          <w:rFonts w:cs="Times New Roman" w:ascii="Times New Roman" w:hAnsi="Times New Roman"/>
          <w:sz w:val="22"/>
          <w:szCs w:val="22"/>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pPr>
        <w:pStyle w:val="Normal"/>
        <w:spacing w:before="0" w:after="160"/>
        <w:ind w:firstLine="708"/>
        <w:contextualSpacing/>
        <w:jc w:val="both"/>
        <w:rPr>
          <w:rFonts w:ascii="Times New Roman" w:hAnsi="Times New Roman"/>
          <w:sz w:val="22"/>
          <w:szCs w:val="22"/>
        </w:rPr>
      </w:pPr>
      <w:r>
        <w:rPr>
          <w:rFonts w:cs="Times New Roman" w:ascii="Times New Roman" w:hAnsi="Times New Roman"/>
          <w:sz w:val="22"/>
          <w:szCs w:val="22"/>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pPr>
        <w:pStyle w:val="Normal"/>
        <w:spacing w:before="0" w:after="160"/>
        <w:ind w:firstLine="708"/>
        <w:contextualSpacing/>
        <w:jc w:val="both"/>
        <w:rPr/>
      </w:pPr>
      <w:r>
        <w:rPr>
          <w:rFonts w:cs="Times New Roman" w:ascii="Times New Roman" w:hAnsi="Times New Roman"/>
          <w:sz w:val="22"/>
          <w:szCs w:val="22"/>
        </w:rPr>
        <w:t xml:space="preserve">10) ведет журнал производства работ на русском языке. Форма журнала должна соответствовать требованиям </w:t>
      </w:r>
      <w:hyperlink r:id="rId2">
        <w:r>
          <w:rPr>
            <w:rFonts w:cs="Times New Roman" w:ascii="Times New Roman" w:hAnsi="Times New Roman"/>
            <w:sz w:val="22"/>
            <w:szCs w:val="22"/>
          </w:rPr>
          <w:t>Порядка</w:t>
        </w:r>
      </w:hyperlink>
      <w:r>
        <w:rPr>
          <w:rFonts w:cs="Times New Roman" w:ascii="Times New Roman" w:hAnsi="Times New Roman"/>
          <w:sz w:val="22"/>
          <w:szCs w:val="22"/>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pPr>
        <w:pStyle w:val="Normal"/>
        <w:spacing w:lineRule="auto" w:line="240" w:before="0" w:after="0"/>
        <w:ind w:firstLine="709"/>
        <w:contextualSpacing/>
        <w:jc w:val="both"/>
        <w:rPr>
          <w:rFonts w:ascii="Times New Roman" w:hAnsi="Times New Roman"/>
          <w:sz w:val="22"/>
          <w:szCs w:val="22"/>
        </w:rPr>
      </w:pPr>
      <w:r>
        <w:rPr>
          <w:rFonts w:cs="Times New Roman" w:ascii="Times New Roman" w:hAnsi="Times New Roman"/>
          <w:sz w:val="22"/>
          <w:szCs w:val="22"/>
        </w:rPr>
        <w:t>11) устанавливает на въезде на строительную площадку информационный щит в соответствии с СП 48.13330.2019 «СНиП 12-01-2004. Организация строительства». Обеспечивает сохранность установленных щитов на весь период исполнения Договора.</w:t>
      </w:r>
    </w:p>
    <w:p>
      <w:pPr>
        <w:pStyle w:val="Normal"/>
        <w:spacing w:lineRule="auto" w:line="240" w:before="0" w:after="0"/>
        <w:ind w:firstLine="708"/>
        <w:jc w:val="both"/>
        <w:rPr>
          <w:rFonts w:ascii="Times New Roman" w:hAnsi="Times New Roman"/>
          <w:i w:val="false"/>
          <w:i w:val="false"/>
          <w:iCs w:val="false"/>
          <w:color w:val="auto"/>
          <w:sz w:val="22"/>
          <w:szCs w:val="22"/>
        </w:rPr>
      </w:pPr>
      <w:r>
        <w:rPr>
          <w:rFonts w:cs="Times New Roman" w:ascii="Times New Roman" w:hAnsi="Times New Roman"/>
          <w:i w:val="false"/>
          <w:iCs w:val="false"/>
          <w:color w:val="auto"/>
          <w:sz w:val="22"/>
          <w:szCs w:val="22"/>
        </w:rPr>
        <w:t>12) 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pPr>
        <w:pStyle w:val="Normal"/>
        <w:spacing w:lineRule="auto" w:line="240" w:before="0" w:after="0"/>
        <w:ind w:firstLine="708"/>
        <w:jc w:val="both"/>
        <w:rPr>
          <w:rFonts w:ascii="Times New Roman" w:hAnsi="Times New Roman"/>
          <w:i w:val="false"/>
          <w:i w:val="false"/>
          <w:iCs w:val="false"/>
          <w:color w:val="auto"/>
          <w:sz w:val="22"/>
          <w:szCs w:val="22"/>
        </w:rPr>
      </w:pPr>
      <w:r>
        <w:rPr>
          <w:rFonts w:cs="Times New Roman" w:ascii="Times New Roman" w:hAnsi="Times New Roman"/>
          <w:i w:val="false"/>
          <w:iCs w:val="false"/>
          <w:color w:val="auto"/>
          <w:sz w:val="22"/>
          <w:szCs w:val="22"/>
        </w:rPr>
        <w:t xml:space="preserve">13) в течение 5 рабочих дней с даты заключения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 </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5.1.5. Подрядчик при обнаружении:</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1) угрозы аварии или создания угрозы жизни, здоровью и/или безопасности граждан;</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2) возможных неблагоприятных для Заказчика последствий выполнения его указаний о способе испол</w:t>
      </w:r>
      <w:bookmarkStart w:id="1" w:name="_GoBack"/>
      <w:bookmarkEnd w:id="1"/>
      <w:r>
        <w:rPr>
          <w:rFonts w:cs="Times New Roman" w:ascii="Times New Roman" w:hAnsi="Times New Roman"/>
          <w:sz w:val="22"/>
          <w:szCs w:val="22"/>
        </w:rPr>
        <w:t>нения работ;</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3) недостатков технической документации, оборудования, а также не учтенные в технической документации дополнительные работы, которые сделают невозможным или затруднят использование Объекта по его назначению;</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4) иных обстоятельств, угрожающих годности или прочности результатов выполняемых работ, либо создающих невозможность ее завершения в срок;</w:t>
      </w:r>
    </w:p>
    <w:p>
      <w:pPr>
        <w:pStyle w:val="Normal"/>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ab/>
        <w:t>обязан немедленно, в письменном виде, известить Заказчика и, до получения от него указаний, приостановить работы.</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5.1.6. 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соосности.</w:t>
      </w:r>
    </w:p>
    <w:p>
      <w:pPr>
        <w:pStyle w:val="Normal"/>
        <w:tabs>
          <w:tab w:val="clear" w:pos="708"/>
          <w:tab w:val="left" w:pos="709" w:leader="none"/>
          <w:tab w:val="left" w:pos="3261" w:leader="none"/>
        </w:tabs>
        <w:spacing w:before="0" w:after="160"/>
        <w:contextualSpacing/>
        <w:rPr>
          <w:rFonts w:ascii="Times New Roman" w:hAnsi="Times New Roman" w:cs="Times New Roman"/>
          <w:b/>
          <w:b/>
          <w:sz w:val="22"/>
          <w:szCs w:val="22"/>
        </w:rPr>
      </w:pPr>
      <w:r>
        <w:rPr>
          <w:rFonts w:cs="Times New Roman" w:ascii="Times New Roman" w:hAnsi="Times New Roman"/>
          <w:b/>
          <w:sz w:val="22"/>
          <w:szCs w:val="22"/>
        </w:rPr>
      </w:r>
    </w:p>
    <w:p>
      <w:pPr>
        <w:pStyle w:val="Normal"/>
        <w:tabs>
          <w:tab w:val="clear" w:pos="708"/>
          <w:tab w:val="left" w:pos="709" w:leader="none"/>
          <w:tab w:val="left" w:pos="3261" w:leader="none"/>
        </w:tabs>
        <w:spacing w:before="0" w:after="160"/>
        <w:contextualSpacing/>
        <w:rPr>
          <w:rFonts w:ascii="Times New Roman" w:hAnsi="Times New Roman"/>
          <w:sz w:val="22"/>
          <w:szCs w:val="22"/>
        </w:rPr>
      </w:pPr>
      <w:r>
        <w:rPr>
          <w:rFonts w:cs="Times New Roman" w:ascii="Times New Roman" w:hAnsi="Times New Roman"/>
          <w:b/>
          <w:sz w:val="22"/>
          <w:szCs w:val="22"/>
        </w:rPr>
        <w:t>5.2. Порядок приемки Работ определяется Договором и Техническим заданием (Приложение № 1 к Договору):</w:t>
      </w:r>
    </w:p>
    <w:p>
      <w:pPr>
        <w:pStyle w:val="Normal"/>
        <w:spacing w:lineRule="auto" w:line="240" w:before="0" w:after="0"/>
        <w:ind w:firstLine="708"/>
        <w:jc w:val="both"/>
        <w:rPr>
          <w:rFonts w:ascii="Times New Roman" w:hAnsi="Times New Roman"/>
          <w:i w:val="false"/>
          <w:i w:val="false"/>
          <w:iCs w:val="false"/>
          <w:color w:val="auto"/>
          <w:sz w:val="22"/>
          <w:szCs w:val="22"/>
        </w:rPr>
      </w:pPr>
      <w:r>
        <w:rPr>
          <w:rFonts w:cs="Times New Roman" w:ascii="Times New Roman" w:hAnsi="Times New Roman"/>
          <w:i w:val="false"/>
          <w:iCs w:val="false"/>
          <w:color w:val="auto"/>
          <w:sz w:val="22"/>
          <w:szCs w:val="22"/>
        </w:rPr>
        <w:t>5.2.1. Приемка Заказчиком результата выполненных Подрядчиком Работ, предусмотренных настоящим Договором, осуществляется поэтапно по факту выполнения объема работ соответствующего этапа, с обязательным подписанием Акта приемки выполненных работ по форме КС-2 и Справки о стоимости выполненных работ по форме КС-3.</w:t>
      </w:r>
    </w:p>
    <w:p>
      <w:pPr>
        <w:pStyle w:val="Normal"/>
        <w:spacing w:lineRule="auto" w:line="240" w:before="0" w:after="0"/>
        <w:ind w:firstLine="708"/>
        <w:contextualSpacing/>
        <w:jc w:val="both"/>
        <w:rPr>
          <w:rFonts w:ascii="Times New Roman" w:hAnsi="Times New Roman"/>
          <w:i w:val="false"/>
          <w:i w:val="false"/>
          <w:iCs w:val="false"/>
          <w:color w:val="auto"/>
          <w:sz w:val="22"/>
          <w:szCs w:val="22"/>
        </w:rPr>
      </w:pPr>
      <w:r>
        <w:rPr>
          <w:rFonts w:cs="Times New Roman" w:ascii="Times New Roman" w:hAnsi="Times New Roman"/>
          <w:i w:val="false"/>
          <w:iCs w:val="false"/>
          <w:color w:val="auto"/>
          <w:sz w:val="22"/>
          <w:szCs w:val="22"/>
        </w:rPr>
        <w:t>5.2.2. По окончании выполнения объема Работ соответствующего этапа,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pPr>
        <w:pStyle w:val="ConsPlusNormal"/>
        <w:widowControl/>
        <w:spacing w:before="0" w:after="0"/>
        <w:ind w:firstLine="709"/>
        <w:contextualSpacing/>
        <w:jc w:val="both"/>
        <w:rPr>
          <w:rFonts w:ascii="Times New Roman" w:hAnsi="Times New Roman"/>
          <w:i w:val="false"/>
          <w:i w:val="false"/>
          <w:iCs w:val="false"/>
          <w:color w:val="auto"/>
          <w:sz w:val="22"/>
          <w:szCs w:val="22"/>
        </w:rPr>
      </w:pPr>
      <w:r>
        <w:rPr>
          <w:rFonts w:cs="Times New Roman" w:ascii="Times New Roman" w:hAnsi="Times New Roman"/>
          <w:i w:val="false"/>
          <w:iCs w:val="false"/>
          <w:color w:val="auto"/>
          <w:sz w:val="22"/>
          <w:szCs w:val="22"/>
        </w:rPr>
        <w:t>5.2.3. Приемка Заказчиком результата выполненных Подрядчиком работ осуществляется в течение 5 (пяти) рабочих дней с момента получения уведомления, предусмотренного п. 5.2.2. Договора.</w:t>
      </w:r>
    </w:p>
    <w:p>
      <w:pPr>
        <w:pStyle w:val="ConsPlusNormal"/>
        <w:widowControl/>
        <w:spacing w:before="0" w:after="0"/>
        <w:ind w:firstLine="709"/>
        <w:contextualSpacing/>
        <w:jc w:val="both"/>
        <w:rPr>
          <w:rFonts w:ascii="Times New Roman" w:hAnsi="Times New Roman"/>
          <w:sz w:val="22"/>
          <w:szCs w:val="22"/>
        </w:rPr>
      </w:pPr>
      <w:r>
        <w:rPr>
          <w:rFonts w:cs="Times New Roman" w:ascii="Times New Roman" w:hAnsi="Times New Roman"/>
          <w:sz w:val="22"/>
          <w:szCs w:val="22"/>
        </w:rPr>
        <w:t xml:space="preserve">5.2.4. 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pPr>
        <w:pStyle w:val="ConsPlusNormal"/>
        <w:widowControl/>
        <w:tabs>
          <w:tab w:val="clear" w:pos="708"/>
          <w:tab w:val="left" w:pos="0" w:leader="none"/>
        </w:tabs>
        <w:spacing w:before="0" w:after="0"/>
        <w:ind w:hanging="0"/>
        <w:contextualSpacing/>
        <w:jc w:val="both"/>
        <w:rPr>
          <w:rFonts w:ascii="Times New Roman" w:hAnsi="Times New Roman"/>
          <w:sz w:val="22"/>
          <w:szCs w:val="22"/>
        </w:rPr>
      </w:pPr>
      <w:r>
        <w:rPr>
          <w:rFonts w:cs="Times New Roman" w:ascii="Times New Roman" w:hAnsi="Times New Roman"/>
          <w:sz w:val="22"/>
          <w:szCs w:val="22"/>
        </w:rPr>
        <w:tab/>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pPr>
        <w:pStyle w:val="ConsPlusNormal"/>
        <w:widowControl/>
        <w:spacing w:before="0" w:after="0"/>
        <w:ind w:firstLine="709"/>
        <w:contextualSpacing/>
        <w:jc w:val="both"/>
        <w:rPr>
          <w:rFonts w:ascii="Times New Roman" w:hAnsi="Times New Roman"/>
          <w:sz w:val="22"/>
          <w:szCs w:val="22"/>
        </w:rPr>
      </w:pPr>
      <w:r>
        <w:rPr>
          <w:rFonts w:cs="Times New Roman" w:ascii="Times New Roman" w:hAnsi="Times New Roman"/>
          <w:sz w:val="22"/>
          <w:szCs w:val="22"/>
        </w:rPr>
        <w:t>Готовность освидетельствуемых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зависимости от установленных требований, актов гидравлического испытания (включая испытания на герметичность и давление).</w:t>
      </w:r>
    </w:p>
    <w:p>
      <w:pPr>
        <w:pStyle w:val="ConsPlusNormal"/>
        <w:widowControl/>
        <w:spacing w:before="0" w:after="0"/>
        <w:ind w:firstLine="709"/>
        <w:contextualSpacing/>
        <w:jc w:val="both"/>
        <w:rPr>
          <w:rFonts w:ascii="Times New Roman" w:hAnsi="Times New Roman"/>
          <w:sz w:val="22"/>
          <w:szCs w:val="22"/>
        </w:rPr>
      </w:pPr>
      <w:r>
        <w:rPr>
          <w:rFonts w:cs="Times New Roman" w:ascii="Times New Roman" w:hAnsi="Times New Roman"/>
          <w:color w:val="000000"/>
          <w:sz w:val="22"/>
          <w:szCs w:val="22"/>
        </w:rPr>
        <w:t xml:space="preserve">5.2.5. </w:t>
      </w:r>
      <w:r>
        <w:rPr>
          <w:rFonts w:cs="Times New Roman" w:ascii="Times New Roman" w:hAnsi="Times New Roman"/>
          <w:sz w:val="22"/>
          <w:szCs w:val="22"/>
        </w:rPr>
        <w:t>Заказчик вправе требовать проведения Подрядчиком дополнительных проверок, испытаний, анализов, съемок и замеров без изменения цены Договора.</w:t>
      </w:r>
    </w:p>
    <w:p>
      <w:pPr>
        <w:pStyle w:val="ConsPlusNormal"/>
        <w:widowControl/>
        <w:spacing w:before="0" w:after="0"/>
        <w:ind w:firstLine="709"/>
        <w:contextualSpacing/>
        <w:jc w:val="both"/>
        <w:rPr>
          <w:rFonts w:ascii="Times New Roman" w:hAnsi="Times New Roman"/>
          <w:sz w:val="22"/>
          <w:szCs w:val="22"/>
        </w:rPr>
      </w:pPr>
      <w:r>
        <w:rPr>
          <w:rFonts w:cs="Times New Roman" w:ascii="Times New Roman" w:hAnsi="Times New Roman"/>
          <w:sz w:val="22"/>
          <w:szCs w:val="22"/>
        </w:rPr>
        <w:t>5.2.6. 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pPr>
        <w:pStyle w:val="Normal"/>
        <w:spacing w:lineRule="auto" w:line="240" w:before="0" w:after="0"/>
        <w:ind w:firstLine="708"/>
        <w:contextualSpacing/>
        <w:jc w:val="both"/>
        <w:rPr>
          <w:rFonts w:ascii="Times New Roman" w:hAnsi="Times New Roman"/>
          <w:sz w:val="22"/>
          <w:szCs w:val="22"/>
        </w:rPr>
      </w:pPr>
      <w:r>
        <w:rPr>
          <w:rFonts w:eastAsia="Times New Roman" w:cs="Times New Roman" w:ascii="Times New Roman" w:hAnsi="Times New Roman"/>
          <w:sz w:val="22"/>
          <w:szCs w:val="22"/>
          <w:lang w:eastAsia="ru-RU"/>
        </w:rPr>
        <w:t>5.2.7. Подрядчик в течение 3 (трех) календарных дней с момента сдачи результата выполненных работ, либо их части составляет, подписывает и направляет Заказчику Акт приемки выполненных работ</w:t>
      </w:r>
      <w:r>
        <w:rPr>
          <w:rFonts w:cs="Times New Roman" w:ascii="Times New Roman" w:hAnsi="Times New Roman"/>
          <w:i/>
          <w:color w:val="0070C0"/>
          <w:sz w:val="22"/>
          <w:szCs w:val="22"/>
        </w:rPr>
        <w:t xml:space="preserve"> </w:t>
      </w:r>
      <w:r>
        <w:rPr>
          <w:rFonts w:eastAsia="Times New Roman" w:cs="Times New Roman" w:ascii="Times New Roman" w:hAnsi="Times New Roman"/>
          <w:sz w:val="22"/>
          <w:szCs w:val="22"/>
          <w:lang w:eastAsia="ru-RU"/>
        </w:rPr>
        <w:t xml:space="preserve">по форме КС-2, Справку о стоимости выполненных работ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 </w:t>
      </w:r>
    </w:p>
    <w:p>
      <w:pPr>
        <w:pStyle w:val="Normal"/>
        <w:tabs>
          <w:tab w:val="clear" w:pos="708"/>
          <w:tab w:val="left" w:pos="0" w:leader="none"/>
        </w:tabs>
        <w:spacing w:before="0" w:after="160"/>
        <w:ind w:firstLine="709"/>
        <w:contextualSpacing/>
        <w:jc w:val="both"/>
        <w:rPr>
          <w:rFonts w:ascii="Times New Roman" w:hAnsi="Times New Roman"/>
          <w:sz w:val="22"/>
          <w:szCs w:val="22"/>
        </w:rPr>
      </w:pPr>
      <w:r>
        <w:rPr>
          <w:rFonts w:eastAsia="Times New Roman" w:cs="Times New Roman" w:ascii="Times New Roman" w:hAnsi="Times New Roman"/>
          <w:sz w:val="22"/>
          <w:szCs w:val="22"/>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pPr>
        <w:pStyle w:val="Normal"/>
        <w:spacing w:before="0" w:after="160"/>
        <w:ind w:firstLine="708"/>
        <w:contextualSpacing/>
        <w:jc w:val="both"/>
        <w:rPr>
          <w:rFonts w:ascii="Times New Roman" w:hAnsi="Times New Roman"/>
          <w:sz w:val="22"/>
          <w:szCs w:val="22"/>
        </w:rPr>
      </w:pPr>
      <w:r>
        <w:rPr>
          <w:rFonts w:eastAsia="Times New Roman" w:cs="Times New Roman" w:ascii="Times New Roman" w:hAnsi="Times New Roman"/>
          <w:sz w:val="22"/>
          <w:szCs w:val="22"/>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pPr>
        <w:pStyle w:val="Normal"/>
        <w:spacing w:before="0" w:after="160"/>
        <w:ind w:firstLine="708"/>
        <w:contextualSpacing/>
        <w:jc w:val="both"/>
        <w:rPr>
          <w:rFonts w:ascii="Times New Roman" w:hAnsi="Times New Roman"/>
          <w:sz w:val="22"/>
          <w:szCs w:val="22"/>
        </w:rPr>
      </w:pPr>
      <w:r>
        <w:rPr>
          <w:rFonts w:eastAsia="Times New Roman" w:cs="Times New Roman" w:ascii="Times New Roman" w:hAnsi="Times New Roman"/>
          <w:sz w:val="22"/>
          <w:szCs w:val="22"/>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pPr>
        <w:pStyle w:val="Normal"/>
        <w:spacing w:before="0" w:after="160"/>
        <w:ind w:firstLine="708"/>
        <w:contextualSpacing/>
        <w:jc w:val="both"/>
        <w:rPr>
          <w:rFonts w:ascii="Times New Roman" w:hAnsi="Times New Roman"/>
          <w:sz w:val="22"/>
          <w:szCs w:val="22"/>
        </w:rPr>
      </w:pPr>
      <w:r>
        <w:rPr>
          <w:rFonts w:eastAsia="Times New Roman" w:cs="Times New Roman" w:ascii="Times New Roman" w:hAnsi="Times New Roman"/>
          <w:sz w:val="22"/>
          <w:szCs w:val="22"/>
          <w:lang w:eastAsia="ru-RU"/>
        </w:rPr>
        <w:t xml:space="preserve">5.2.10. Датой окончания выполнения всего объема работ считается дата </w:t>
      </w:r>
      <w:r>
        <w:rPr>
          <w:rFonts w:eastAsia="Times New Roman" w:cs="Times New Roman" w:ascii="Times New Roman" w:hAnsi="Times New Roman"/>
          <w:i w:val="false"/>
          <w:iCs w:val="false"/>
          <w:color w:val="auto"/>
          <w:sz w:val="22"/>
          <w:szCs w:val="22"/>
          <w:lang w:eastAsia="ru-RU"/>
        </w:rPr>
        <w:t>подписания Акта выполненных работ по форме КС-2 и справки стоимости работ КС-3</w:t>
      </w:r>
    </w:p>
    <w:p>
      <w:pPr>
        <w:pStyle w:val="Normal"/>
        <w:spacing w:before="0" w:after="160"/>
        <w:ind w:firstLine="708"/>
        <w:contextualSpacing/>
        <w:jc w:val="both"/>
        <w:rPr>
          <w:rFonts w:ascii="Times New Roman" w:hAnsi="Times New Roman" w:cs="Times New Roman"/>
          <w:b/>
          <w:b/>
          <w:i w:val="false"/>
          <w:i w:val="false"/>
          <w:iCs w:val="false"/>
          <w:color w:val="auto"/>
          <w:sz w:val="22"/>
          <w:szCs w:val="22"/>
        </w:rPr>
      </w:pPr>
      <w:r>
        <w:rPr>
          <w:rFonts w:cs="Times New Roman" w:ascii="Times New Roman" w:hAnsi="Times New Roman"/>
          <w:b/>
          <w:i w:val="false"/>
          <w:iCs w:val="false"/>
          <w:color w:val="auto"/>
          <w:sz w:val="22"/>
          <w:szCs w:val="22"/>
        </w:rPr>
      </w:r>
    </w:p>
    <w:p>
      <w:pPr>
        <w:pStyle w:val="Normal"/>
        <w:spacing w:before="0" w:after="160"/>
        <w:ind w:firstLine="708"/>
        <w:contextualSpacing/>
        <w:jc w:val="center"/>
        <w:rPr>
          <w:rFonts w:ascii="Times New Roman" w:hAnsi="Times New Roman"/>
          <w:sz w:val="22"/>
          <w:szCs w:val="22"/>
        </w:rPr>
      </w:pPr>
      <w:r>
        <w:rPr>
          <w:rFonts w:cs="Times New Roman" w:ascii="Times New Roman" w:hAnsi="Times New Roman"/>
          <w:b/>
          <w:sz w:val="22"/>
          <w:szCs w:val="22"/>
        </w:rPr>
        <w:t>6. Гарантии качества Работы</w:t>
      </w:r>
    </w:p>
    <w:p>
      <w:pPr>
        <w:pStyle w:val="Normal"/>
        <w:spacing w:before="0" w:after="160"/>
        <w:ind w:firstLine="708"/>
        <w:contextualSpacing/>
        <w:jc w:val="center"/>
        <w:rPr>
          <w:rFonts w:ascii="Times New Roman" w:hAnsi="Times New Roman" w:cs="Times New Roman"/>
          <w:b/>
          <w:b/>
          <w:sz w:val="22"/>
          <w:szCs w:val="22"/>
        </w:rPr>
      </w:pPr>
      <w:r>
        <w:rPr>
          <w:rFonts w:cs="Times New Roman" w:ascii="Times New Roman" w:hAnsi="Times New Roman"/>
          <w:b/>
          <w:sz w:val="22"/>
          <w:szCs w:val="22"/>
        </w:rPr>
      </w:r>
    </w:p>
    <w:p>
      <w:pPr>
        <w:pStyle w:val="Normal"/>
        <w:spacing w:lineRule="auto" w:line="240" w:before="0" w:after="0"/>
        <w:ind w:firstLine="709"/>
        <w:contextualSpacing/>
        <w:jc w:val="both"/>
        <w:rPr>
          <w:rFonts w:ascii="Times New Roman" w:hAnsi="Times New Roman"/>
          <w:sz w:val="22"/>
          <w:szCs w:val="22"/>
        </w:rPr>
      </w:pPr>
      <w:r>
        <w:rPr>
          <w:rFonts w:cs="Times New Roman" w:ascii="Times New Roman" w:hAnsi="Times New Roman"/>
          <w:sz w:val="22"/>
          <w:szCs w:val="22"/>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pPr>
        <w:pStyle w:val="Normal"/>
        <w:spacing w:lineRule="auto" w:line="240" w:before="0" w:after="0"/>
        <w:ind w:firstLine="709"/>
        <w:contextualSpacing/>
        <w:jc w:val="both"/>
        <w:rPr>
          <w:rFonts w:ascii="Times New Roman" w:hAnsi="Times New Roman"/>
          <w:sz w:val="22"/>
          <w:szCs w:val="22"/>
        </w:rPr>
      </w:pPr>
      <w:r>
        <w:rPr>
          <w:rFonts w:cs="Times New Roman" w:ascii="Times New Roman" w:hAnsi="Times New Roman"/>
          <w:sz w:val="22"/>
          <w:szCs w:val="22"/>
        </w:rPr>
        <w:t xml:space="preserve">6.2. Срок Гарантии устанавливается в </w:t>
      </w:r>
      <w:r>
        <w:rPr>
          <w:rFonts w:cs="Times New Roman" w:ascii="Times New Roman" w:hAnsi="Times New Roman"/>
          <w:i w:val="false"/>
          <w:iCs w:val="false"/>
          <w:color w:val="auto"/>
          <w:sz w:val="22"/>
          <w:szCs w:val="22"/>
        </w:rPr>
        <w:t>Техническом задании (Приложение № 1).</w:t>
      </w:r>
      <w:r>
        <w:rPr>
          <w:rFonts w:ascii="Times New Roman" w:hAnsi="Times New Roman"/>
          <w:color w:val="0070C0"/>
          <w:sz w:val="22"/>
          <w:szCs w:val="22"/>
        </w:rPr>
        <w:t xml:space="preserve"> </w:t>
      </w:r>
      <w:r>
        <w:rPr>
          <w:rFonts w:cs="Times New Roman" w:ascii="Times New Roman" w:hAnsi="Times New Roman"/>
          <w:sz w:val="22"/>
          <w:szCs w:val="22"/>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pPr>
        <w:pStyle w:val="Style29"/>
        <w:ind w:firstLine="708"/>
        <w:jc w:val="both"/>
        <w:rPr>
          <w:rFonts w:ascii="Times New Roman" w:hAnsi="Times New Roman"/>
          <w:sz w:val="22"/>
          <w:szCs w:val="22"/>
        </w:rPr>
      </w:pPr>
      <w:r>
        <w:rPr>
          <w:rFonts w:eastAsia="Calibri" w:eastAsiaTheme="minorHAnsi"/>
          <w:b w:val="false"/>
          <w:sz w:val="22"/>
          <w:szCs w:val="22"/>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 .</w:t>
      </w:r>
      <w:bookmarkStart w:id="2" w:name="_Ref319570294"/>
      <w:bookmarkEnd w:id="2"/>
    </w:p>
    <w:p>
      <w:pPr>
        <w:pStyle w:val="Normal"/>
        <w:spacing w:lineRule="auto" w:line="240" w:before="0" w:after="0"/>
        <w:ind w:firstLine="709"/>
        <w:contextualSpacing/>
        <w:jc w:val="both"/>
        <w:rPr>
          <w:rFonts w:ascii="Times New Roman" w:hAnsi="Times New Roman"/>
          <w:sz w:val="22"/>
          <w:szCs w:val="22"/>
        </w:rPr>
      </w:pPr>
      <w:r>
        <w:rPr>
          <w:rFonts w:cs="Times New Roman" w:ascii="Times New Roman" w:hAnsi="Times New Roman"/>
          <w:sz w:val="22"/>
          <w:szCs w:val="22"/>
        </w:rPr>
        <w:t>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pPr>
        <w:pStyle w:val="Normal"/>
        <w:spacing w:lineRule="auto" w:line="240" w:before="0" w:after="0"/>
        <w:ind w:firstLine="709"/>
        <w:contextualSpacing/>
        <w:jc w:val="both"/>
        <w:rPr>
          <w:rFonts w:ascii="Times New Roman" w:hAnsi="Times New Roman"/>
          <w:sz w:val="22"/>
          <w:szCs w:val="22"/>
        </w:rPr>
      </w:pPr>
      <w:r>
        <w:rPr>
          <w:rFonts w:cs="Times New Roman" w:ascii="Times New Roman" w:hAnsi="Times New Roman"/>
          <w:sz w:val="22"/>
          <w:szCs w:val="22"/>
        </w:rPr>
        <w:t>6.4.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5 (пяти) рабочих дней после истечения установленного пунктом 6.3. настоящего Договора срока Заказчик составляет односторонний акт.</w:t>
      </w:r>
    </w:p>
    <w:p>
      <w:pPr>
        <w:pStyle w:val="Normal"/>
        <w:spacing w:lineRule="auto" w:line="240" w:before="0" w:after="0"/>
        <w:ind w:firstLine="709"/>
        <w:contextualSpacing/>
        <w:jc w:val="both"/>
        <w:rPr>
          <w:rFonts w:ascii="Times New Roman" w:hAnsi="Times New Roman"/>
          <w:sz w:val="22"/>
          <w:szCs w:val="22"/>
        </w:rPr>
      </w:pPr>
      <w:r>
        <w:rPr>
          <w:rFonts w:cs="Times New Roman" w:ascii="Times New Roman" w:hAnsi="Times New Roman"/>
          <w:sz w:val="22"/>
          <w:szCs w:val="22"/>
        </w:rPr>
        <w:t>6.5. 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pPr>
        <w:pStyle w:val="ConsPlusNormal"/>
        <w:ind w:firstLine="708"/>
        <w:jc w:val="center"/>
        <w:rPr>
          <w:rFonts w:ascii="Times New Roman" w:hAnsi="Times New Roman" w:cs="Times New Roman"/>
          <w:b/>
          <w:b/>
          <w:sz w:val="22"/>
          <w:szCs w:val="22"/>
        </w:rPr>
      </w:pPr>
      <w:r>
        <w:rPr>
          <w:rFonts w:cs="Times New Roman" w:ascii="Times New Roman" w:hAnsi="Times New Roman"/>
          <w:b/>
          <w:sz w:val="22"/>
          <w:szCs w:val="22"/>
        </w:rPr>
      </w:r>
    </w:p>
    <w:p>
      <w:pPr>
        <w:pStyle w:val="ConsPlusNormal"/>
        <w:ind w:firstLine="708"/>
        <w:jc w:val="center"/>
        <w:rPr>
          <w:rFonts w:ascii="Times New Roman" w:hAnsi="Times New Roman"/>
          <w:sz w:val="22"/>
          <w:szCs w:val="22"/>
        </w:rPr>
      </w:pPr>
      <w:r>
        <w:rPr>
          <w:rFonts w:cs="Times New Roman" w:ascii="Times New Roman" w:hAnsi="Times New Roman"/>
          <w:b/>
          <w:sz w:val="22"/>
          <w:szCs w:val="22"/>
        </w:rPr>
        <w:t>7. Ответственность Сторон</w:t>
      </w:r>
    </w:p>
    <w:p>
      <w:pPr>
        <w:pStyle w:val="ConsPlusNormal"/>
        <w:ind w:firstLine="708"/>
        <w:jc w:val="center"/>
        <w:rPr>
          <w:rFonts w:ascii="Times New Roman" w:hAnsi="Times New Roman" w:cs="Times New Roman"/>
          <w:b/>
          <w:b/>
          <w:sz w:val="22"/>
          <w:szCs w:val="22"/>
        </w:rPr>
      </w:pPr>
      <w:r>
        <w:rPr>
          <w:rFonts w:cs="Times New Roman" w:ascii="Times New Roman" w:hAnsi="Times New Roman"/>
          <w:b/>
          <w:sz w:val="22"/>
          <w:szCs w:val="22"/>
        </w:rPr>
      </w:r>
    </w:p>
    <w:p>
      <w:pPr>
        <w:pStyle w:val="ConsPlusNormal"/>
        <w:ind w:firstLine="708"/>
        <w:jc w:val="both"/>
        <w:rPr>
          <w:rFonts w:ascii="Times New Roman" w:hAnsi="Times New Roman"/>
          <w:sz w:val="22"/>
          <w:szCs w:val="22"/>
        </w:rPr>
      </w:pPr>
      <w:r>
        <w:rPr>
          <w:rFonts w:cs="Times New Roman" w:ascii="Times New Roman" w:hAnsi="Times New Roman"/>
          <w:sz w:val="22"/>
          <w:szCs w:val="22"/>
        </w:rPr>
        <w:t>7.1. За неисполнение либо ненадлежащее исполнение взятых на себя обязательств Стороны несут ответственность в соответствии с Договором и действующим законодательством РФ.</w:t>
      </w:r>
    </w:p>
    <w:p>
      <w:pPr>
        <w:pStyle w:val="ListParagraph"/>
        <w:tabs>
          <w:tab w:val="clear" w:pos="708"/>
          <w:tab w:val="left" w:pos="0" w:leader="none"/>
          <w:tab w:val="left" w:pos="28" w:leader="none"/>
          <w:tab w:val="left" w:pos="567" w:leader="none"/>
        </w:tabs>
        <w:ind w:left="0" w:hanging="0"/>
        <w:jc w:val="both"/>
        <w:rPr>
          <w:rFonts w:ascii="Times New Roman" w:hAnsi="Times New Roman"/>
          <w:sz w:val="22"/>
          <w:szCs w:val="22"/>
        </w:rPr>
      </w:pPr>
      <w:r>
        <w:rPr>
          <w:sz w:val="22"/>
          <w:szCs w:val="22"/>
          <w:lang w:eastAsia="ru-RU"/>
        </w:rPr>
        <w:tab/>
        <w:tab/>
        <w:tab/>
        <w:t xml:space="preserve">7.2. </w:t>
      </w:r>
      <w:r>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pPr>
        <w:pStyle w:val="Normal"/>
        <w:suppressAutoHyphens w:val="true"/>
        <w:spacing w:lineRule="auto" w:line="240" w:before="0" w:after="0"/>
        <w:ind w:firstLine="720"/>
        <w:jc w:val="both"/>
        <w:rPr>
          <w:rFonts w:ascii="Times New Roman" w:hAnsi="Times New Roman"/>
          <w:sz w:val="22"/>
          <w:szCs w:val="22"/>
        </w:rPr>
      </w:pPr>
      <w:r>
        <w:rPr>
          <w:rFonts w:eastAsia="Times New Roman" w:cs="Times New Roman" w:ascii="Times New Roman" w:hAnsi="Times New Roman"/>
          <w:sz w:val="22"/>
          <w:szCs w:val="22"/>
          <w:lang w:eastAsia="zh-CN"/>
        </w:rPr>
        <w:t xml:space="preserve">7.3.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Pr>
          <w:rFonts w:eastAsia="Times New Roman" w:cs="Times New Roman" w:ascii="Times New Roman" w:hAnsi="Times New Roman"/>
          <w:sz w:val="22"/>
          <w:szCs w:val="22"/>
          <w:lang w:eastAsia="ru-RU"/>
        </w:rPr>
        <w:t>соответствующего требования Заказчика обязан уплатить:</w:t>
      </w:r>
    </w:p>
    <w:p>
      <w:pPr>
        <w:pStyle w:val="Normal"/>
        <w:tabs>
          <w:tab w:val="clear" w:pos="708"/>
          <w:tab w:val="left" w:pos="0" w:leader="none"/>
        </w:tabs>
        <w:spacing w:lineRule="auto" w:line="240" w:before="0" w:after="0"/>
        <w:contextualSpacing/>
        <w:jc w:val="both"/>
        <w:rPr>
          <w:rFonts w:ascii="Times New Roman" w:hAnsi="Times New Roman"/>
          <w:sz w:val="22"/>
          <w:szCs w:val="22"/>
        </w:rPr>
      </w:pPr>
      <w:r>
        <w:rPr>
          <w:rFonts w:eastAsia="Times New Roman" w:cs="Times New Roman" w:ascii="Times New Roman" w:hAnsi="Times New Roman"/>
          <w:sz w:val="22"/>
          <w:szCs w:val="22"/>
          <w:lang w:eastAsia="ru-RU"/>
        </w:rPr>
        <w:tab/>
      </w:r>
      <w:r>
        <w:rPr>
          <w:rFonts w:eastAsia="Times New Roman" w:cs="Times New Roman" w:ascii="Times New Roman" w:hAnsi="Times New Roman"/>
          <w:i w:val="false"/>
          <w:iCs w:val="false"/>
          <w:color w:val="auto"/>
          <w:sz w:val="22"/>
          <w:szCs w:val="22"/>
          <w:lang w:eastAsia="ru-RU"/>
        </w:rPr>
        <w:t>7.3.1. за начало и/или окончание работ с нарушением установленных Договором сроков, Подрядчик, уплачивает неустойку в размере 0,1% от стоимости работ по настоящему Договору, за каждый календарный день просрочки;</w:t>
      </w:r>
    </w:p>
    <w:p>
      <w:pPr>
        <w:pStyle w:val="Normal"/>
        <w:tabs>
          <w:tab w:val="clear" w:pos="708"/>
          <w:tab w:val="left" w:pos="0" w:leader="none"/>
        </w:tabs>
        <w:spacing w:lineRule="auto" w:line="240" w:before="0" w:after="0"/>
        <w:contextualSpacing/>
        <w:jc w:val="both"/>
        <w:rPr>
          <w:rFonts w:ascii="Times New Roman" w:hAnsi="Times New Roman"/>
          <w:i w:val="false"/>
          <w:i w:val="false"/>
          <w:iCs w:val="false"/>
          <w:color w:val="auto"/>
          <w:sz w:val="22"/>
          <w:szCs w:val="22"/>
        </w:rPr>
      </w:pPr>
      <w:r>
        <w:rPr>
          <w:rFonts w:eastAsia="Times New Roman" w:cs="Times New Roman" w:ascii="Times New Roman" w:hAnsi="Times New Roman"/>
          <w:i w:val="false"/>
          <w:iCs w:val="false"/>
          <w:color w:val="auto"/>
          <w:sz w:val="22"/>
          <w:szCs w:val="22"/>
          <w:lang w:eastAsia="ru-RU"/>
        </w:rPr>
        <w:tab/>
        <w:t>7.3.2. за нарушение любых промежуточных сроков, в том числе отдельного этапа работ, установленных Договором, Подрядчик уплачивает неустойку в размере 0,1% от стоимости работ по настоящему Договору за каждый календарный день просрочки;</w:t>
      </w:r>
    </w:p>
    <w:p>
      <w:pPr>
        <w:pStyle w:val="Normal"/>
        <w:widowControl w:val="false"/>
        <w:suppressAutoHyphens w:val="true"/>
        <w:spacing w:lineRule="auto" w:line="240" w:before="0" w:after="0"/>
        <w:ind w:firstLine="708"/>
        <w:jc w:val="both"/>
        <w:rPr>
          <w:rFonts w:ascii="Times New Roman" w:hAnsi="Times New Roman"/>
          <w:i w:val="false"/>
          <w:i w:val="false"/>
          <w:iCs w:val="false"/>
          <w:color w:val="auto"/>
          <w:sz w:val="22"/>
          <w:szCs w:val="22"/>
        </w:rPr>
      </w:pPr>
      <w:r>
        <w:rPr>
          <w:rFonts w:eastAsia="Times New Roman" w:cs="Times New Roman" w:ascii="Times New Roman" w:hAnsi="Times New Roman"/>
          <w:i w:val="false"/>
          <w:iCs w:val="false"/>
          <w:color w:val="auto"/>
          <w:sz w:val="22"/>
          <w:szCs w:val="22"/>
          <w:lang w:eastAsia="ru-RU"/>
        </w:rPr>
        <w:t xml:space="preserve">7.3.3.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 В случае повторного нарушения требований Подрядчик уплачивает Заказчику указанные штрафы в двойном размере. </w:t>
      </w:r>
    </w:p>
    <w:p>
      <w:pPr>
        <w:pStyle w:val="Normal"/>
        <w:suppressAutoHyphens w:val="true"/>
        <w:spacing w:lineRule="auto" w:line="240" w:before="0" w:after="0"/>
        <w:ind w:firstLine="720"/>
        <w:jc w:val="both"/>
        <w:rPr>
          <w:rFonts w:ascii="Times New Roman" w:hAnsi="Times New Roman"/>
          <w:i w:val="false"/>
          <w:i w:val="false"/>
          <w:iCs w:val="false"/>
          <w:color w:val="auto"/>
          <w:sz w:val="22"/>
          <w:szCs w:val="22"/>
        </w:rPr>
      </w:pPr>
      <w:r>
        <w:rPr>
          <w:rFonts w:eastAsia="Times New Roman" w:cs="Times New Roman" w:ascii="Times New Roman" w:hAnsi="Times New Roman"/>
          <w:i w:val="false"/>
          <w:iCs w:val="false"/>
          <w:color w:val="auto"/>
          <w:sz w:val="22"/>
          <w:szCs w:val="22"/>
          <w:lang w:eastAsia="ru-RU"/>
        </w:rPr>
        <w:t>7.3.4. за задержку устранения недостатков работ и/или задержку возмещения расходов Заказчика на устранение недостатков, - неустойка в размере 0,1 % от стоимости работ, в результате которых устраняются недостатки, за каждый календарный день просрочки.</w:t>
      </w:r>
    </w:p>
    <w:p>
      <w:pPr>
        <w:pStyle w:val="Normal"/>
        <w:spacing w:lineRule="auto" w:line="240" w:before="0" w:after="0"/>
        <w:jc w:val="both"/>
        <w:rPr>
          <w:rFonts w:ascii="Times New Roman" w:hAnsi="Times New Roman"/>
          <w:i w:val="false"/>
          <w:i w:val="false"/>
          <w:iCs w:val="false"/>
          <w:color w:val="auto"/>
          <w:sz w:val="22"/>
          <w:szCs w:val="22"/>
        </w:rPr>
      </w:pPr>
      <w:r>
        <w:rPr>
          <w:rFonts w:eastAsia="Times New Roman" w:cs="Times New Roman" w:ascii="Times New Roman" w:hAnsi="Times New Roman"/>
          <w:i w:val="false"/>
          <w:iCs w:val="false"/>
          <w:color w:val="auto"/>
          <w:sz w:val="22"/>
          <w:szCs w:val="22"/>
          <w:lang w:eastAsia="ru-RU"/>
        </w:rPr>
        <w:tab/>
        <w:t>7.3.5.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- 10 000 (десять тысяч) рублей.</w:t>
      </w:r>
    </w:p>
    <w:p>
      <w:pPr>
        <w:pStyle w:val="Normal"/>
        <w:widowControl w:val="false"/>
        <w:spacing w:lineRule="auto" w:line="240" w:before="0" w:after="0"/>
        <w:ind w:firstLine="708"/>
        <w:jc w:val="both"/>
        <w:rPr>
          <w:rFonts w:ascii="Times New Roman" w:hAnsi="Times New Roman"/>
          <w:i w:val="false"/>
          <w:i w:val="false"/>
          <w:iCs w:val="false"/>
          <w:color w:val="auto"/>
          <w:sz w:val="22"/>
          <w:szCs w:val="22"/>
        </w:rPr>
      </w:pPr>
      <w:r>
        <w:rPr>
          <w:rFonts w:eastAsia="Times New Roman" w:cs="Times New Roman" w:ascii="Times New Roman" w:hAnsi="Times New Roman"/>
          <w:i w:val="false"/>
          <w:iCs w:val="false"/>
          <w:color w:val="auto"/>
          <w:sz w:val="22"/>
          <w:szCs w:val="22"/>
          <w:lang w:eastAsia="ru-RU"/>
        </w:rPr>
        <w:t>7.3.6. за нарушения Подрядчиком иных обязательств, предусмотренных Договором, Подрядчик по письменному требованию уплачивает Заказчику штраф в размере 25 000 (двадцать пять тысяч) рублей за каждый выявленный факт нарушения.</w:t>
      </w:r>
    </w:p>
    <w:p>
      <w:pPr>
        <w:pStyle w:val="Normal"/>
        <w:spacing w:lineRule="auto" w:line="240" w:before="0" w:after="0"/>
        <w:ind w:firstLine="708"/>
        <w:jc w:val="both"/>
        <w:rPr>
          <w:rFonts w:ascii="Times New Roman" w:hAnsi="Times New Roman"/>
          <w:i w:val="false"/>
          <w:i w:val="false"/>
          <w:iCs w:val="false"/>
          <w:color w:val="auto"/>
          <w:sz w:val="22"/>
          <w:szCs w:val="22"/>
        </w:rPr>
      </w:pPr>
      <w:r>
        <w:rPr>
          <w:rFonts w:eastAsia="Times New Roman" w:cs="Times New Roman" w:ascii="Times New Roman" w:hAnsi="Times New Roman"/>
          <w:i w:val="false"/>
          <w:iCs w:val="false"/>
          <w:color w:val="auto"/>
          <w:sz w:val="22"/>
          <w:szCs w:val="22"/>
          <w:lang w:eastAsia="ru-RU"/>
        </w:rPr>
        <w:t>7.3.7.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10 000 (десять тысяч) рублей.</w:t>
      </w:r>
    </w:p>
    <w:p>
      <w:pPr>
        <w:pStyle w:val="Normal"/>
        <w:spacing w:lineRule="auto" w:line="240" w:before="0" w:after="0"/>
        <w:ind w:firstLine="708"/>
        <w:jc w:val="both"/>
        <w:rPr>
          <w:rFonts w:ascii="Times New Roman" w:hAnsi="Times New Roman"/>
          <w:i w:val="false"/>
          <w:i w:val="false"/>
          <w:iCs w:val="false"/>
          <w:color w:val="auto"/>
          <w:sz w:val="22"/>
          <w:szCs w:val="22"/>
        </w:rPr>
      </w:pPr>
      <w:r>
        <w:rPr>
          <w:rFonts w:eastAsia="Times New Roman" w:cs="Times New Roman" w:ascii="Times New Roman" w:hAnsi="Times New Roman"/>
          <w:i w:val="false"/>
          <w:iCs w:val="false"/>
          <w:color w:val="auto"/>
          <w:sz w:val="22"/>
          <w:szCs w:val="22"/>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10 000 (десять тысяч) рублей.</w:t>
      </w:r>
    </w:p>
    <w:p>
      <w:pPr>
        <w:pStyle w:val="Normal"/>
        <w:spacing w:lineRule="auto" w:line="240" w:before="0" w:after="0"/>
        <w:ind w:firstLine="708"/>
        <w:contextualSpacing/>
        <w:jc w:val="both"/>
        <w:rPr>
          <w:rFonts w:ascii="Times New Roman" w:hAnsi="Times New Roman"/>
          <w:sz w:val="22"/>
          <w:szCs w:val="22"/>
        </w:rPr>
      </w:pPr>
      <w:r>
        <w:rPr>
          <w:rFonts w:eastAsia="Times New Roman" w:cs="Times New Roman" w:ascii="Times New Roman" w:hAnsi="Times New Roman"/>
          <w:sz w:val="22"/>
          <w:szCs w:val="22"/>
          <w:lang w:eastAsia="ru-RU"/>
        </w:rPr>
        <w:t>7.4.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
    <w:p>
      <w:pPr>
        <w:pStyle w:val="Normal"/>
        <w:spacing w:lineRule="auto" w:line="240" w:before="0" w:after="0"/>
        <w:ind w:firstLine="708"/>
        <w:contextualSpacing/>
        <w:jc w:val="both"/>
        <w:rPr>
          <w:rFonts w:ascii="Times New Roman" w:hAnsi="Times New Roman"/>
          <w:sz w:val="22"/>
          <w:szCs w:val="22"/>
        </w:rPr>
      </w:pPr>
      <w:r>
        <w:rPr>
          <w:rFonts w:eastAsia="Times New Roman" w:cs="Times New Roman" w:ascii="Times New Roman" w:hAnsi="Times New Roman"/>
          <w:sz w:val="22"/>
          <w:szCs w:val="22"/>
          <w:lang w:eastAsia="ru-RU"/>
        </w:rPr>
        <w:t xml:space="preserve">7.5. 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pPr>
        <w:pStyle w:val="Normal"/>
        <w:spacing w:lineRule="auto" w:line="240" w:before="0" w:after="0"/>
        <w:ind w:firstLine="708"/>
        <w:contextualSpacing/>
        <w:jc w:val="both"/>
        <w:rPr>
          <w:rFonts w:ascii="Times New Roman" w:hAnsi="Times New Roman"/>
          <w:sz w:val="22"/>
          <w:szCs w:val="22"/>
        </w:rPr>
      </w:pPr>
      <w:r>
        <w:rPr>
          <w:rFonts w:eastAsia="Times New Roman" w:cs="Times New Roman" w:ascii="Times New Roman" w:hAnsi="Times New Roman"/>
          <w:sz w:val="22"/>
          <w:szCs w:val="22"/>
          <w:lang w:eastAsia="ru-RU"/>
        </w:rPr>
        <w:t>7.6.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pPr>
        <w:pStyle w:val="Normal"/>
        <w:widowControl w:val="false"/>
        <w:shd w:val="clear" w:color="auto" w:fill="FFFFFF"/>
        <w:spacing w:lineRule="auto" w:line="240" w:before="0" w:after="0"/>
        <w:ind w:firstLine="720"/>
        <w:jc w:val="both"/>
        <w:rPr>
          <w:rFonts w:ascii="Times New Roman" w:hAnsi="Times New Roman"/>
          <w:sz w:val="22"/>
          <w:szCs w:val="22"/>
        </w:rPr>
      </w:pPr>
      <w:r>
        <w:rPr>
          <w:rFonts w:eastAsia="Times New Roman" w:cs="Times New Roman" w:ascii="Times New Roman" w:hAnsi="Times New Roman"/>
          <w:sz w:val="22"/>
          <w:szCs w:val="22"/>
          <w:lang w:eastAsia="ru-RU"/>
        </w:rPr>
        <w:t xml:space="preserve">7.7.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настоящем Договоре (далее – штрафные санкции). </w:t>
      </w:r>
    </w:p>
    <w:p>
      <w:pPr>
        <w:pStyle w:val="Normal"/>
        <w:widowControl w:val="false"/>
        <w:shd w:val="clear" w:color="auto" w:fill="FFFFFF"/>
        <w:spacing w:lineRule="auto" w:line="240" w:before="0" w:after="0"/>
        <w:ind w:firstLine="720"/>
        <w:jc w:val="both"/>
        <w:rPr>
          <w:rFonts w:ascii="Times New Roman" w:hAnsi="Times New Roman"/>
          <w:sz w:val="22"/>
          <w:szCs w:val="22"/>
        </w:rPr>
      </w:pPr>
      <w:r>
        <w:rPr>
          <w:rFonts w:eastAsia="Times New Roman" w:cs="Times New Roman" w:ascii="Times New Roman" w:hAnsi="Times New Roman"/>
          <w:sz w:val="22"/>
          <w:szCs w:val="22"/>
          <w:lang w:eastAsia="ru-RU"/>
        </w:rPr>
        <w:t>В этом случае Заказчиком в одностороннем порядке оформляется в двух экземплярах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
    <w:p>
      <w:pPr>
        <w:pStyle w:val="Normal"/>
        <w:suppressAutoHyphens w:val="true"/>
        <w:spacing w:lineRule="auto" w:line="240" w:before="0" w:after="0"/>
        <w:ind w:firstLine="720"/>
        <w:contextualSpacing/>
        <w:jc w:val="both"/>
        <w:rPr>
          <w:rFonts w:ascii="Times New Roman" w:hAnsi="Times New Roman"/>
          <w:sz w:val="22"/>
          <w:szCs w:val="22"/>
        </w:rPr>
      </w:pPr>
      <w:r>
        <w:rPr>
          <w:rFonts w:eastAsia="Times New Roman" w:cs="Times New Roman" w:ascii="Times New Roman" w:hAnsi="Times New Roman"/>
          <w:sz w:val="22"/>
          <w:szCs w:val="22"/>
          <w:lang w:eastAsia="ru-RU"/>
        </w:rPr>
        <w:t>Акт имеет полную юридическую силу при одностороннем подписании его Заказчиком, один экземпляр которого направляется Подрядчику.</w:t>
      </w:r>
    </w:p>
    <w:p>
      <w:pPr>
        <w:pStyle w:val="Normal"/>
        <w:tabs>
          <w:tab w:val="clear" w:pos="708"/>
          <w:tab w:val="left" w:pos="0" w:leader="none"/>
        </w:tabs>
        <w:suppressAutoHyphens w:val="true"/>
        <w:spacing w:lineRule="auto" w:line="240" w:before="0" w:after="0"/>
        <w:contextualSpacing/>
        <w:jc w:val="both"/>
        <w:rPr>
          <w:rFonts w:ascii="Times New Roman" w:hAnsi="Times New Roman"/>
          <w:sz w:val="22"/>
          <w:szCs w:val="22"/>
        </w:rPr>
      </w:pPr>
      <w:r>
        <w:rPr>
          <w:rFonts w:eastAsia="Times New Roman" w:cs="Times New Roman" w:ascii="Times New Roman" w:hAnsi="Times New Roman"/>
          <w:sz w:val="22"/>
          <w:szCs w:val="22"/>
          <w:lang w:eastAsia="zh-CN"/>
        </w:rPr>
        <w:tab/>
        <w:t>7.8.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pPr>
        <w:pStyle w:val="Normal"/>
        <w:widowControl w:val="false"/>
        <w:suppressAutoHyphens w:val="true"/>
        <w:spacing w:lineRule="auto" w:line="240" w:before="0" w:after="0"/>
        <w:ind w:firstLine="540"/>
        <w:jc w:val="both"/>
        <w:rPr>
          <w:rFonts w:ascii="Times New Roman" w:hAnsi="Times New Roman"/>
          <w:sz w:val="22"/>
          <w:szCs w:val="22"/>
        </w:rPr>
      </w:pPr>
      <w:r>
        <w:rPr>
          <w:rFonts w:eastAsia="Times New Roman" w:cs="Arial" w:ascii="Times New Roman" w:hAnsi="Times New Roman"/>
          <w:sz w:val="22"/>
          <w:szCs w:val="22"/>
          <w:lang w:eastAsia="zh-CN"/>
        </w:rPr>
        <w:tab/>
      </w:r>
      <w:r>
        <w:rPr>
          <w:rFonts w:eastAsia="Calibri" w:cs="Times New Roman" w:ascii="Times New Roman" w:hAnsi="Times New Roman"/>
          <w:bCs/>
          <w:iCs/>
          <w:sz w:val="22"/>
          <w:szCs w:val="22"/>
          <w:lang w:eastAsia="zh-CN"/>
        </w:rPr>
        <w:t>7</w:t>
      </w:r>
      <w:r>
        <w:rPr>
          <w:rFonts w:eastAsia="Calibri" w:cs="Times New Roman" w:ascii="Times New Roman" w:hAnsi="Times New Roman"/>
          <w:bCs/>
          <w:iCs/>
          <w:sz w:val="22"/>
          <w:szCs w:val="22"/>
          <w:lang w:val="x-none" w:eastAsia="zh-CN"/>
        </w:rPr>
        <w:t>.9.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pPr>
        <w:pStyle w:val="Normal"/>
        <w:widowControl w:val="false"/>
        <w:suppressAutoHyphens w:val="true"/>
        <w:spacing w:lineRule="auto" w:line="240" w:before="0" w:after="0"/>
        <w:ind w:firstLine="708"/>
        <w:jc w:val="both"/>
        <w:rPr>
          <w:rFonts w:ascii="Times New Roman" w:hAnsi="Times New Roman"/>
          <w:sz w:val="22"/>
          <w:szCs w:val="22"/>
        </w:rPr>
      </w:pPr>
      <w:r>
        <w:rPr>
          <w:rFonts w:eastAsia="Calibri" w:cs="Times New Roman" w:ascii="Times New Roman" w:hAnsi="Times New Roman"/>
          <w:bCs/>
          <w:iCs/>
          <w:sz w:val="22"/>
          <w:szCs w:val="22"/>
          <w:lang w:eastAsia="zh-CN"/>
        </w:rPr>
        <w:t>7</w:t>
      </w:r>
      <w:r>
        <w:rPr>
          <w:rFonts w:eastAsia="Calibri" w:cs="Times New Roman" w:ascii="Times New Roman" w:hAnsi="Times New Roman"/>
          <w:bCs/>
          <w:iCs/>
          <w:sz w:val="22"/>
          <w:szCs w:val="22"/>
          <w:lang w:val="x-none" w:eastAsia="zh-CN"/>
        </w:rPr>
        <w:t>.1</w:t>
      </w:r>
      <w:r>
        <w:rPr>
          <w:rFonts w:eastAsia="Calibri" w:cs="Times New Roman" w:ascii="Times New Roman" w:hAnsi="Times New Roman"/>
          <w:bCs/>
          <w:iCs/>
          <w:sz w:val="22"/>
          <w:szCs w:val="22"/>
          <w:lang w:eastAsia="zh-CN"/>
        </w:rPr>
        <w:t>0</w:t>
      </w:r>
      <w:r>
        <w:rPr>
          <w:rFonts w:eastAsia="Calibri" w:cs="Times New Roman" w:ascii="Times New Roman" w:hAnsi="Times New Roman"/>
          <w:bCs/>
          <w:iCs/>
          <w:sz w:val="22"/>
          <w:szCs w:val="22"/>
          <w:lang w:val="x-none" w:eastAsia="zh-CN"/>
        </w:rPr>
        <w:t>. Уплата санкций не освобождает Стороны от исполнения своих обязательств по настоящему Договору.</w:t>
      </w:r>
    </w:p>
    <w:p>
      <w:pPr>
        <w:pStyle w:val="Normal"/>
        <w:spacing w:lineRule="auto" w:line="240" w:before="0" w:after="0"/>
        <w:ind w:firstLine="708"/>
        <w:contextualSpacing/>
        <w:jc w:val="center"/>
        <w:rPr>
          <w:rFonts w:ascii="Times New Roman" w:hAnsi="Times New Roman"/>
          <w:sz w:val="22"/>
          <w:szCs w:val="22"/>
        </w:rPr>
      </w:pPr>
      <w:r>
        <w:rPr>
          <w:rFonts w:cs="Times New Roman" w:ascii="Times New Roman" w:hAnsi="Times New Roman"/>
          <w:b/>
          <w:sz w:val="22"/>
          <w:szCs w:val="22"/>
        </w:rPr>
        <w:t>8. Конфиденциальность</w:t>
      </w:r>
    </w:p>
    <w:p>
      <w:pPr>
        <w:pStyle w:val="Normal"/>
        <w:spacing w:lineRule="auto" w:line="240" w:before="0" w:after="0"/>
        <w:ind w:firstLine="708"/>
        <w:contextualSpacing/>
        <w:jc w:val="center"/>
        <w:rPr>
          <w:rFonts w:ascii="Times New Roman" w:hAnsi="Times New Roman" w:cs="Times New Roman"/>
          <w:b/>
          <w:b/>
          <w:sz w:val="22"/>
          <w:szCs w:val="22"/>
        </w:rPr>
      </w:pPr>
      <w:r>
        <w:rPr>
          <w:rFonts w:cs="Times New Roman" w:ascii="Times New Roman" w:hAnsi="Times New Roman"/>
          <w:b/>
          <w:sz w:val="22"/>
          <w:szCs w:val="22"/>
        </w:rPr>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 xml:space="preserve">8.1. Стороны обязуются: </w:t>
      </w:r>
    </w:p>
    <w:p>
      <w:pPr>
        <w:pStyle w:val="Normal"/>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pPr>
        <w:pStyle w:val="Normal"/>
        <w:widowControl w:val="false"/>
        <w:spacing w:lineRule="auto" w:line="240" w:before="0" w:after="0"/>
        <w:ind w:firstLine="708"/>
        <w:jc w:val="both"/>
        <w:rPr>
          <w:rFonts w:ascii="Times New Roman" w:hAnsi="Times New Roman"/>
          <w:sz w:val="22"/>
          <w:szCs w:val="22"/>
        </w:rPr>
      </w:pPr>
      <w:r>
        <w:rPr>
          <w:rFonts w:cs="Times New Roman" w:ascii="Times New Roman" w:hAnsi="Times New Roman"/>
          <w:sz w:val="22"/>
          <w:szCs w:val="22"/>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pPr>
        <w:pStyle w:val="Normal"/>
        <w:widowControl w:val="false"/>
        <w:spacing w:lineRule="auto" w:line="240" w:before="0" w:after="0"/>
        <w:ind w:firstLine="708"/>
        <w:jc w:val="both"/>
        <w:rPr>
          <w:rFonts w:ascii="Times New Roman" w:hAnsi="Times New Roman"/>
          <w:sz w:val="22"/>
          <w:szCs w:val="22"/>
        </w:rPr>
      </w:pPr>
      <w:r>
        <w:rPr>
          <w:rFonts w:cs="Times New Roman" w:ascii="Times New Roman" w:hAnsi="Times New Roman"/>
          <w:sz w:val="22"/>
          <w:szCs w:val="22"/>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pPr>
        <w:pStyle w:val="Normal"/>
        <w:widowControl w:val="false"/>
        <w:shd w:val="clear" w:color="auto" w:fill="FFFFFF"/>
        <w:spacing w:lineRule="auto" w:line="240" w:before="0" w:after="0"/>
        <w:ind w:firstLine="708"/>
        <w:contextualSpacing/>
        <w:jc w:val="both"/>
        <w:rPr>
          <w:rFonts w:ascii="Times New Roman" w:hAnsi="Times New Roman"/>
          <w:sz w:val="22"/>
          <w:szCs w:val="22"/>
        </w:rPr>
      </w:pPr>
      <w:r>
        <w:rPr>
          <w:rFonts w:cs="Times New Roman" w:ascii="Times New Roman" w:hAnsi="Times New Roman"/>
          <w:sz w:val="22"/>
          <w:szCs w:val="22"/>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выполненных работ.</w:t>
      </w:r>
    </w:p>
    <w:p>
      <w:pPr>
        <w:pStyle w:val="Normal"/>
        <w:widowControl w:val="false"/>
        <w:shd w:val="clear" w:color="auto" w:fill="FFFFFF"/>
        <w:spacing w:lineRule="auto" w:line="240" w:before="0" w:after="0"/>
        <w:contextualSpacing/>
        <w:jc w:val="both"/>
        <w:rPr>
          <w:rFonts w:ascii="Times New Roman" w:hAnsi="Times New Roman" w:cs="Times New Roman"/>
          <w:sz w:val="22"/>
          <w:szCs w:val="22"/>
        </w:rPr>
      </w:pPr>
      <w:r>
        <w:rPr>
          <w:rFonts w:cs="Times New Roman" w:ascii="Times New Roman" w:hAnsi="Times New Roman"/>
          <w:sz w:val="22"/>
          <w:szCs w:val="22"/>
        </w:rPr>
      </w:r>
    </w:p>
    <w:p>
      <w:pPr>
        <w:pStyle w:val="Normal"/>
        <w:keepNext w:val="true"/>
        <w:numPr>
          <w:ilvl w:val="0"/>
          <w:numId w:val="0"/>
        </w:numPr>
        <w:spacing w:lineRule="auto" w:line="240" w:before="0" w:after="0"/>
        <w:ind w:left="0" w:hanging="0"/>
        <w:contextualSpacing/>
        <w:jc w:val="center"/>
        <w:outlineLvl w:val="0"/>
        <w:rPr>
          <w:rFonts w:ascii="Times New Roman" w:hAnsi="Times New Roman"/>
          <w:sz w:val="22"/>
          <w:szCs w:val="22"/>
        </w:rPr>
      </w:pPr>
      <w:r>
        <w:rPr>
          <w:rFonts w:cs="Times New Roman" w:ascii="Times New Roman" w:hAnsi="Times New Roman"/>
          <w:b/>
          <w:sz w:val="22"/>
          <w:szCs w:val="22"/>
        </w:rPr>
        <w:t>9. Гарантии Сторон</w:t>
      </w:r>
    </w:p>
    <w:p>
      <w:pPr>
        <w:pStyle w:val="Normal"/>
        <w:keepNext w:val="true"/>
        <w:numPr>
          <w:ilvl w:val="0"/>
          <w:numId w:val="0"/>
        </w:numPr>
        <w:spacing w:lineRule="auto" w:line="240" w:before="0" w:after="0"/>
        <w:ind w:left="0" w:hanging="0"/>
        <w:contextualSpacing/>
        <w:jc w:val="center"/>
        <w:outlineLvl w:val="0"/>
        <w:rPr>
          <w:rFonts w:ascii="Times New Roman" w:hAnsi="Times New Roman" w:cs="Times New Roman"/>
          <w:b/>
          <w:b/>
          <w:bCs/>
          <w:iCs/>
          <w:sz w:val="22"/>
          <w:szCs w:val="22"/>
        </w:rPr>
      </w:pPr>
      <w:r>
        <w:rPr>
          <w:rFonts w:cs="Times New Roman" w:ascii="Times New Roman" w:hAnsi="Times New Roman"/>
          <w:b/>
          <w:bCs/>
          <w:iCs/>
          <w:sz w:val="22"/>
          <w:szCs w:val="22"/>
        </w:rPr>
      </w:r>
    </w:p>
    <w:p>
      <w:pPr>
        <w:pStyle w:val="Normal"/>
        <w:widowControl w:val="false"/>
        <w:spacing w:lineRule="auto" w:line="240" w:before="0" w:after="0"/>
        <w:ind w:firstLine="708"/>
        <w:jc w:val="both"/>
        <w:rPr>
          <w:rFonts w:ascii="Times New Roman" w:hAnsi="Times New Roman"/>
          <w:sz w:val="22"/>
          <w:szCs w:val="22"/>
        </w:rPr>
      </w:pPr>
      <w:r>
        <w:rPr>
          <w:rFonts w:cs="Times New Roman" w:ascii="Times New Roman" w:hAnsi="Times New Roman"/>
          <w:sz w:val="22"/>
          <w:szCs w:val="22"/>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pPr>
        <w:pStyle w:val="Normal"/>
        <w:widowControl w:val="false"/>
        <w:spacing w:lineRule="auto" w:line="240" w:before="0" w:after="0"/>
        <w:ind w:firstLine="708"/>
        <w:jc w:val="both"/>
        <w:rPr>
          <w:rFonts w:ascii="Times New Roman" w:hAnsi="Times New Roman"/>
          <w:sz w:val="22"/>
          <w:szCs w:val="22"/>
        </w:rPr>
      </w:pPr>
      <w:r>
        <w:rPr>
          <w:rFonts w:cs="Times New Roman" w:ascii="Times New Roman" w:hAnsi="Times New Roman"/>
          <w:sz w:val="22"/>
          <w:szCs w:val="22"/>
        </w:rPr>
        <w:t>Представитель другой Стороны, подписывающий Договор, имеет все полномочия, необходимые для заключения им Договора от ее имени.</w:t>
      </w:r>
    </w:p>
    <w:p>
      <w:pPr>
        <w:pStyle w:val="Normal"/>
        <w:widowControl w:val="false"/>
        <w:spacing w:lineRule="auto" w:line="240" w:before="0" w:after="0"/>
        <w:ind w:firstLine="708"/>
        <w:jc w:val="both"/>
        <w:rPr>
          <w:rFonts w:ascii="Times New Roman" w:hAnsi="Times New Roman"/>
          <w:sz w:val="22"/>
          <w:szCs w:val="22"/>
        </w:rPr>
      </w:pPr>
      <w:r>
        <w:rPr>
          <w:rFonts w:cs="Times New Roman" w:ascii="Times New Roman" w:hAnsi="Times New Roman"/>
          <w:sz w:val="22"/>
          <w:szCs w:val="22"/>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pPr>
        <w:pStyle w:val="Normal"/>
        <w:widowControl w:val="false"/>
        <w:spacing w:lineRule="auto" w:line="240" w:before="0" w:after="0"/>
        <w:ind w:firstLine="708"/>
        <w:jc w:val="both"/>
        <w:rPr>
          <w:rFonts w:ascii="Times New Roman" w:hAnsi="Times New Roman"/>
          <w:sz w:val="22"/>
          <w:szCs w:val="22"/>
        </w:rPr>
      </w:pPr>
      <w:r>
        <w:rPr>
          <w:rFonts w:cs="Times New Roman" w:ascii="Times New Roman" w:hAnsi="Times New Roman"/>
          <w:sz w:val="22"/>
          <w:szCs w:val="22"/>
        </w:rPr>
        <w:t xml:space="preserve">Не существует никаких других, зависящих от другой Стороны, правовых препятствий для заключения и исполнения ею Договора. </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9.2. Подрядчик гарантирует, что:</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Общество зарегистрировано в ЕГРЮЛ надлежащим образом;</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eastAsiaTheme="minorHAnsi" w:ascii="Times New Roman" w:hAnsi="Times New Roman"/>
          <w:sz w:val="22"/>
          <w:szCs w:val="22"/>
          <w:lang w:eastAsia="en-US"/>
        </w:rPr>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своевременно и в полном объеме уплачивает налоги, сборы и страховые взносы;</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отражает в налоговой отчетности по НДС все суммы НДС, предъявленные Заказчику;</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pPr>
        <w:pStyle w:val="ConsPlusNormal"/>
        <w:jc w:val="both"/>
        <w:rPr>
          <w:rFonts w:ascii="Times New Roman" w:hAnsi="Times New Roman"/>
          <w:i w:val="false"/>
          <w:i w:val="false"/>
          <w:iCs w:val="false"/>
          <w:color w:val="auto"/>
          <w:sz w:val="22"/>
          <w:szCs w:val="22"/>
        </w:rPr>
      </w:pPr>
      <w:r>
        <w:rPr>
          <w:rFonts w:cs="Times New Roman" w:ascii="Times New Roman" w:hAnsi="Times New Roman"/>
          <w:i w:val="false"/>
          <w:iCs w:val="false"/>
          <w:color w:val="auto"/>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pPr>
        <w:pStyle w:val="ConsPlusNormal"/>
        <w:ind w:firstLine="708"/>
        <w:jc w:val="both"/>
        <w:rPr>
          <w:rFonts w:ascii="Times New Roman" w:hAnsi="Times New Roman"/>
          <w:i w:val="false"/>
          <w:i w:val="false"/>
          <w:iCs w:val="false"/>
          <w:color w:val="auto"/>
          <w:sz w:val="22"/>
          <w:szCs w:val="22"/>
        </w:rPr>
      </w:pPr>
      <w:r>
        <w:rPr>
          <w:rFonts w:eastAsia="Calibri" w:cs="Times New Roman" w:ascii="Times New Roman" w:hAnsi="Times New Roman" w:eastAsiaTheme="minorHAnsi"/>
          <w:i w:val="false"/>
          <w:iCs w:val="false"/>
          <w:color w:val="auto"/>
          <w:sz w:val="22"/>
          <w:szCs w:val="22"/>
          <w:lang w:eastAsia="en-US"/>
        </w:rPr>
        <w:t>9.3. Подрядчик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pPr>
        <w:pStyle w:val="ConsPlusNormal"/>
        <w:ind w:firstLine="708"/>
        <w:jc w:val="both"/>
        <w:rPr>
          <w:rFonts w:ascii="Times New Roman" w:hAnsi="Times New Roman"/>
          <w:sz w:val="22"/>
          <w:szCs w:val="22"/>
        </w:rPr>
      </w:pPr>
      <w:bookmarkStart w:id="3" w:name="P140"/>
      <w:bookmarkEnd w:id="3"/>
      <w:r>
        <w:rPr>
          <w:rFonts w:eastAsia="Calibri" w:cs="Times New Roman" w:ascii="Times New Roman" w:hAnsi="Times New Roman" w:eastAsiaTheme="minorHAnsi"/>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понес вследствие предъявленных налоговыми органами и (или) третьими лицами нарушений.</w:t>
      </w:r>
    </w:p>
    <w:p>
      <w:pPr>
        <w:pStyle w:val="ConsPlusNormal"/>
        <w:ind w:firstLine="708"/>
        <w:jc w:val="both"/>
        <w:rPr/>
      </w:pPr>
      <w:r>
        <w:rPr>
          <w:rFonts w:eastAsia="Calibri" w:cs="Times New Roman" w:ascii="Times New Roman" w:hAnsi="Times New Roman" w:eastAsiaTheme="minorHAnsi"/>
          <w:sz w:val="22"/>
          <w:szCs w:val="22"/>
          <w:lang w:eastAsia="en-US"/>
        </w:rPr>
        <w:t xml:space="preserve">9.5.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hyperlink w:anchor="P140">
        <w:r>
          <w:rPr>
            <w:rFonts w:eastAsia="Calibri" w:cs="Times New Roman" w:ascii="Times New Roman" w:hAnsi="Times New Roman" w:eastAsiaTheme="minorHAnsi"/>
            <w:sz w:val="22"/>
            <w:szCs w:val="22"/>
            <w:lang w:eastAsia="en-US"/>
          </w:rPr>
          <w:t>пункте 9.</w:t>
        </w:r>
      </w:hyperlink>
      <w:r>
        <w:rPr>
          <w:rFonts w:eastAsia="Calibri" w:cs="Times New Roman" w:ascii="Times New Roman" w:hAnsi="Times New Roman" w:eastAsiaTheme="minorHAnsi"/>
          <w:sz w:val="22"/>
          <w:szCs w:val="22"/>
          <w:lang w:eastAsia="en-US"/>
        </w:rPr>
        <w:t xml:space="preserve">4 Договора в полном объеме независимо от уплаты Заказчику неустойки. </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9.6. Указанные в пункте  9.4.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неоспаривания налоговых доначислений в налоговом органе, в том числе вышестоящем налоговом органе,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9.7.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9.8. Подрядчик гарантирует и обязуется уведомлять Заказчика обо всех изменениях, вносимых в учредительные</w:t>
      </w:r>
      <w:r>
        <w:rPr>
          <w:rFonts w:cs="Times New Roman" w:ascii="Times New Roman" w:hAnsi="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
    <w:p>
      <w:pPr>
        <w:pStyle w:val="ConsPlusNormal"/>
        <w:ind w:firstLine="708"/>
        <w:jc w:val="both"/>
        <w:rPr>
          <w:rFonts w:ascii="Times New Roman" w:hAnsi="Times New Roman" w:cs="Times New Roman"/>
          <w:sz w:val="22"/>
          <w:szCs w:val="22"/>
        </w:rPr>
      </w:pPr>
      <w:r>
        <w:rPr>
          <w:rFonts w:cs="Times New Roman" w:ascii="Times New Roman" w:hAnsi="Times New Roman"/>
          <w:sz w:val="22"/>
          <w:szCs w:val="22"/>
        </w:rPr>
      </w:r>
    </w:p>
    <w:p>
      <w:pPr>
        <w:pStyle w:val="ConsPlusNormal"/>
        <w:ind w:firstLine="708"/>
        <w:jc w:val="both"/>
        <w:rPr>
          <w:rFonts w:ascii="Times New Roman" w:hAnsi="Times New Roman" w:cs="Times New Roman"/>
          <w:sz w:val="22"/>
          <w:szCs w:val="22"/>
        </w:rPr>
      </w:pPr>
      <w:r>
        <w:rPr>
          <w:rFonts w:cs="Times New Roman" w:ascii="Times New Roman" w:hAnsi="Times New Roman"/>
          <w:sz w:val="22"/>
          <w:szCs w:val="22"/>
        </w:rPr>
      </w:r>
    </w:p>
    <w:p>
      <w:pPr>
        <w:pStyle w:val="ConsPlusNormal"/>
        <w:ind w:firstLine="708"/>
        <w:jc w:val="both"/>
        <w:rPr>
          <w:rFonts w:ascii="Times New Roman" w:hAnsi="Times New Roman"/>
          <w:sz w:val="22"/>
          <w:szCs w:val="22"/>
        </w:rPr>
      </w:pPr>
      <w:r>
        <w:rPr>
          <w:rFonts w:cs="Times New Roman" w:ascii="Times New Roman" w:hAnsi="Times New Roman"/>
          <w:sz w:val="22"/>
          <w:szCs w:val="22"/>
        </w:rPr>
        <w:t>9.9</w:t>
      </w:r>
      <w:r>
        <w:rPr>
          <w:rFonts w:eastAsia="Calibri" w:cs="Times New Roman" w:ascii="Times New Roman" w:hAnsi="Times New Roman" w:eastAsiaTheme="minorHAnsi"/>
          <w:sz w:val="22"/>
          <w:szCs w:val="22"/>
          <w:lang w:eastAsia="en-US"/>
        </w:rPr>
        <w:t xml:space="preserve">. Стороны определили, что вышеуказанные заверения об обстоятельствах имеют </w:t>
      </w:r>
      <w:r>
        <w:rPr>
          <w:rFonts w:cs="Times New Roman" w:ascii="Times New Roman" w:hAnsi="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pPr>
        <w:pStyle w:val="ConsPlusNormal"/>
        <w:ind w:firstLine="708"/>
        <w:jc w:val="both"/>
        <w:rPr>
          <w:rFonts w:ascii="Times New Roman" w:hAnsi="Times New Roman"/>
          <w:sz w:val="22"/>
          <w:szCs w:val="22"/>
        </w:rPr>
      </w:pPr>
      <w:r>
        <w:rPr>
          <w:rFonts w:cs="Times New Roman" w:ascii="Times New Roman" w:hAnsi="Times New Roman"/>
          <w:sz w:val="22"/>
          <w:szCs w:val="22"/>
        </w:rPr>
        <w:t>9.10. Ни одна из Сторон не вправе передавать и/или уступать свои права, обязанности и обязательства по настоящему Договору, в т.ч.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Pr>
          <w:rFonts w:eastAsia="Calibri" w:cs="Times New Roman" w:ascii="Times New Roman" w:hAnsi="Times New Roman" w:eastAsiaTheme="minorHAnsi"/>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Pr>
          <w:rFonts w:cs="Times New Roman" w:ascii="Times New Roman" w:hAnsi="Times New Roman"/>
          <w:sz w:val="22"/>
          <w:szCs w:val="22"/>
        </w:rPr>
        <w:t>предполагаемой передачи и/или уступки, замены.</w:t>
      </w:r>
    </w:p>
    <w:p>
      <w:pPr>
        <w:pStyle w:val="ConsPlusNormal"/>
        <w:ind w:hanging="0"/>
        <w:rPr>
          <w:rFonts w:ascii="Times New Roman" w:hAnsi="Times New Roman" w:eastAsia="Calibri" w:cs="Times New Roman" w:eastAsiaTheme="minorHAnsi"/>
          <w:b/>
          <w:b/>
          <w:sz w:val="22"/>
          <w:szCs w:val="22"/>
          <w:lang w:eastAsia="en-US"/>
        </w:rPr>
      </w:pPr>
      <w:r>
        <w:rPr>
          <w:rFonts w:eastAsia="Calibri" w:cs="Times New Roman" w:eastAsiaTheme="minorHAnsi" w:ascii="Times New Roman" w:hAnsi="Times New Roman"/>
          <w:b/>
          <w:sz w:val="22"/>
          <w:szCs w:val="22"/>
          <w:lang w:eastAsia="en-US"/>
        </w:rPr>
      </w:r>
    </w:p>
    <w:p>
      <w:pPr>
        <w:pStyle w:val="ConsPlusNormal"/>
        <w:ind w:hanging="0"/>
        <w:jc w:val="center"/>
        <w:rPr>
          <w:rFonts w:ascii="Times New Roman" w:hAnsi="Times New Roman"/>
          <w:sz w:val="22"/>
          <w:szCs w:val="22"/>
        </w:rPr>
      </w:pPr>
      <w:r>
        <w:rPr>
          <w:rFonts w:eastAsia="Calibri" w:cs="Times New Roman" w:ascii="Times New Roman" w:hAnsi="Times New Roman" w:eastAsiaTheme="minorHAnsi"/>
          <w:b/>
          <w:sz w:val="22"/>
          <w:szCs w:val="22"/>
          <w:lang w:eastAsia="en-US"/>
        </w:rPr>
        <w:t>10. Действие непреодолимой силы</w:t>
      </w:r>
    </w:p>
    <w:p>
      <w:pPr>
        <w:pStyle w:val="ConsPlusNormal"/>
        <w:ind w:hanging="0"/>
        <w:jc w:val="center"/>
        <w:rPr>
          <w:rFonts w:ascii="Times New Roman" w:hAnsi="Times New Roman" w:eastAsia="Calibri" w:cs="Times New Roman" w:eastAsiaTheme="minorHAnsi"/>
          <w:b/>
          <w:b/>
          <w:sz w:val="22"/>
          <w:szCs w:val="22"/>
          <w:lang w:eastAsia="en-US"/>
        </w:rPr>
      </w:pPr>
      <w:r>
        <w:rPr>
          <w:rFonts w:eastAsia="Calibri" w:cs="Times New Roman" w:eastAsiaTheme="minorHAnsi" w:ascii="Times New Roman" w:hAnsi="Times New Roman"/>
          <w:b/>
          <w:sz w:val="22"/>
          <w:szCs w:val="22"/>
          <w:lang w:eastAsia="en-US"/>
        </w:rPr>
      </w:r>
    </w:p>
    <w:p>
      <w:pPr>
        <w:pStyle w:val="ConsPlusNormal"/>
        <w:ind w:firstLine="708"/>
        <w:jc w:val="both"/>
        <w:rPr>
          <w:rFonts w:ascii="Times New Roman" w:hAnsi="Times New Roman"/>
          <w:sz w:val="22"/>
          <w:szCs w:val="22"/>
        </w:rPr>
      </w:pPr>
      <w:bookmarkStart w:id="4" w:name="_Ref318827358"/>
      <w:r>
        <w:rPr>
          <w:rFonts w:eastAsia="Calibri" w:cs="Times New Roman" w:ascii="Times New Roman" w:hAnsi="Times New Roman" w:eastAsiaTheme="minorHAnsi"/>
          <w:sz w:val="22"/>
          <w:szCs w:val="22"/>
          <w:lang w:eastAsia="en-US"/>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4"/>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xml:space="preserve">10.2. При наступлении обстоятельств, указанных в пункте 10.1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10.3.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pPr>
        <w:pStyle w:val="ConsPlusNormal"/>
        <w:ind w:hanging="0"/>
        <w:jc w:val="both"/>
        <w:rPr>
          <w:rFonts w:ascii="Times New Roman" w:hAnsi="Times New Roman" w:eastAsia="Calibri" w:cs="Times New Roman" w:eastAsiaTheme="minorHAnsi"/>
          <w:sz w:val="22"/>
          <w:szCs w:val="22"/>
          <w:lang w:eastAsia="en-US"/>
        </w:rPr>
      </w:pPr>
      <w:r>
        <w:rPr>
          <w:rFonts w:eastAsia="Calibri" w:cs="Times New Roman" w:eastAsiaTheme="minorHAnsi" w:ascii="Times New Roman" w:hAnsi="Times New Roman"/>
          <w:sz w:val="22"/>
          <w:szCs w:val="22"/>
          <w:lang w:eastAsia="en-US"/>
        </w:rPr>
      </w:r>
    </w:p>
    <w:p>
      <w:pPr>
        <w:pStyle w:val="ConsPlusNormal"/>
        <w:ind w:hanging="0"/>
        <w:jc w:val="center"/>
        <w:rPr>
          <w:rFonts w:ascii="Times New Roman" w:hAnsi="Times New Roman"/>
          <w:sz w:val="22"/>
          <w:szCs w:val="22"/>
        </w:rPr>
      </w:pPr>
      <w:r>
        <w:rPr>
          <w:rFonts w:eastAsia="Calibri" w:cs="Times New Roman" w:ascii="Times New Roman" w:hAnsi="Times New Roman" w:eastAsiaTheme="minorHAnsi"/>
          <w:b/>
          <w:sz w:val="22"/>
          <w:szCs w:val="22"/>
          <w:lang w:eastAsia="en-US"/>
        </w:rPr>
        <w:t>11. Порядок разрешения споров</w:t>
      </w:r>
    </w:p>
    <w:p>
      <w:pPr>
        <w:pStyle w:val="ConsPlusNormal"/>
        <w:ind w:hanging="0"/>
        <w:jc w:val="center"/>
        <w:rPr>
          <w:rFonts w:ascii="Times New Roman" w:hAnsi="Times New Roman" w:eastAsia="Calibri" w:cs="Times New Roman" w:eastAsiaTheme="minorHAnsi"/>
          <w:b/>
          <w:b/>
          <w:sz w:val="22"/>
          <w:szCs w:val="22"/>
          <w:lang w:eastAsia="en-US"/>
        </w:rPr>
      </w:pPr>
      <w:r>
        <w:rPr>
          <w:rFonts w:eastAsia="Calibri" w:cs="Times New Roman" w:eastAsiaTheme="minorHAnsi" w:ascii="Times New Roman" w:hAnsi="Times New Roman"/>
          <w:b/>
          <w:sz w:val="22"/>
          <w:szCs w:val="22"/>
          <w:lang w:eastAsia="en-US"/>
        </w:rPr>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11.1. Все споры в связи с Договором Стороны разрешают с соблюдением обязательного досудебного претензионного порядка урегулирования споров.</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xml:space="preserve">11.2.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11.3.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pPr>
        <w:pStyle w:val="ConsPlusNormal"/>
        <w:ind w:hanging="0"/>
        <w:jc w:val="both"/>
        <w:rPr>
          <w:rFonts w:ascii="Times New Roman" w:hAnsi="Times New Roman"/>
          <w:sz w:val="22"/>
          <w:szCs w:val="22"/>
        </w:rPr>
      </w:pPr>
      <w:r>
        <w:rPr>
          <w:rFonts w:eastAsia="Calibri" w:cs="Times New Roman" w:ascii="Times New Roman" w:hAnsi="Times New Roman" w:eastAsiaTheme="minorHAnsi"/>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xml:space="preserve">11.4.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11.5.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Самарской области.</w:t>
      </w:r>
    </w:p>
    <w:p>
      <w:pPr>
        <w:pStyle w:val="ConsPlusNormal"/>
        <w:ind w:hanging="0"/>
        <w:jc w:val="both"/>
        <w:rPr>
          <w:rFonts w:ascii="Times New Roman" w:hAnsi="Times New Roman" w:eastAsia="Calibri" w:cs="Times New Roman" w:eastAsiaTheme="minorHAnsi"/>
          <w:b/>
          <w:b/>
          <w:sz w:val="22"/>
          <w:szCs w:val="22"/>
          <w:lang w:eastAsia="en-US"/>
        </w:rPr>
      </w:pPr>
      <w:r>
        <w:rPr>
          <w:rFonts w:eastAsia="Calibri" w:cs="Times New Roman" w:eastAsiaTheme="minorHAnsi" w:ascii="Times New Roman" w:hAnsi="Times New Roman"/>
          <w:b/>
          <w:sz w:val="22"/>
          <w:szCs w:val="22"/>
          <w:lang w:eastAsia="en-US"/>
        </w:rPr>
      </w:r>
    </w:p>
    <w:p>
      <w:pPr>
        <w:pStyle w:val="ConsPlusNormal"/>
        <w:ind w:hanging="0"/>
        <w:jc w:val="center"/>
        <w:rPr>
          <w:rFonts w:ascii="Times New Roman" w:hAnsi="Times New Roman"/>
          <w:sz w:val="22"/>
          <w:szCs w:val="22"/>
        </w:rPr>
      </w:pPr>
      <w:r>
        <w:rPr>
          <w:rFonts w:eastAsia="Calibri" w:cs="Times New Roman" w:ascii="Times New Roman" w:hAnsi="Times New Roman" w:eastAsiaTheme="minorHAnsi"/>
          <w:b/>
          <w:sz w:val="22"/>
          <w:szCs w:val="22"/>
          <w:lang w:eastAsia="en-US"/>
        </w:rPr>
        <w:t>12. Действие Договора и основания и порядок прекращения его действия</w:t>
      </w:r>
    </w:p>
    <w:p>
      <w:pPr>
        <w:pStyle w:val="ConsPlusNormal"/>
        <w:ind w:hanging="0"/>
        <w:jc w:val="center"/>
        <w:rPr>
          <w:rFonts w:ascii="Times New Roman" w:hAnsi="Times New Roman" w:eastAsia="Calibri" w:cs="Times New Roman" w:eastAsiaTheme="minorHAnsi"/>
          <w:b/>
          <w:b/>
          <w:sz w:val="22"/>
          <w:szCs w:val="22"/>
          <w:lang w:eastAsia="en-US"/>
        </w:rPr>
      </w:pPr>
      <w:r>
        <w:rPr>
          <w:rFonts w:eastAsia="Calibri" w:cs="Times New Roman" w:eastAsiaTheme="minorHAnsi" w:ascii="Times New Roman" w:hAnsi="Times New Roman"/>
          <w:b/>
          <w:sz w:val="22"/>
          <w:szCs w:val="22"/>
          <w:lang w:eastAsia="en-US"/>
        </w:rPr>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xml:space="preserve">12.1. Договор вступает в силу и становится обязательным для Сторон с момента его заключения. </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12.2.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12.3.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12.4. Основания и порядок одностороннего внесудебного отказа от исполнения (расторжения) Договора: </w:t>
      </w:r>
    </w:p>
    <w:p>
      <w:pPr>
        <w:pStyle w:val="Normal"/>
        <w:spacing w:lineRule="auto" w:line="240" w:before="0" w:after="0"/>
        <w:ind w:firstLine="708"/>
        <w:jc w:val="both"/>
        <w:rPr>
          <w:rFonts w:ascii="Times New Roman" w:hAnsi="Times New Roman"/>
          <w:sz w:val="22"/>
          <w:szCs w:val="22"/>
        </w:rPr>
      </w:pPr>
      <w:r>
        <w:rPr>
          <w:rFonts w:eastAsia="Calibri" w:cs="Times New Roman" w:ascii="Times New Roman" w:hAnsi="Times New Roman"/>
          <w:sz w:val="22"/>
          <w:szCs w:val="22"/>
        </w:rPr>
        <w:t>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Подрядчику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pPr>
        <w:pStyle w:val="Normal"/>
        <w:spacing w:lineRule="auto" w:line="240" w:before="0" w:after="0"/>
        <w:ind w:firstLine="709"/>
        <w:jc w:val="both"/>
        <w:rPr>
          <w:rFonts w:ascii="Times New Roman" w:hAnsi="Times New Roman"/>
          <w:i w:val="false"/>
          <w:i w:val="false"/>
          <w:iCs w:val="false"/>
          <w:color w:val="auto"/>
          <w:sz w:val="22"/>
          <w:szCs w:val="22"/>
        </w:rPr>
      </w:pPr>
      <w:r>
        <w:rPr>
          <w:rFonts w:eastAsia="Calibri" w:cs="Times New Roman" w:ascii="Times New Roman" w:hAnsi="Times New Roman"/>
          <w:i w:val="false"/>
          <w:iCs w:val="false"/>
          <w:color w:val="auto"/>
          <w:sz w:val="22"/>
          <w:szCs w:val="22"/>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необеспечения Подрядчиком требуемого качества работ и содержания Объекта, когда факт нарушения оформлен соответствующими документами;</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 принятия учредителями (участниками) или соответствующим органом решения о ликвидации Подрядчика; </w:t>
      </w:r>
    </w:p>
    <w:p>
      <w:pPr>
        <w:pStyle w:val="Default"/>
        <w:ind w:firstLine="709"/>
        <w:jc w:val="both"/>
        <w:rPr>
          <w:rFonts w:ascii="Times New Roman" w:hAnsi="Times New Roman"/>
          <w:sz w:val="22"/>
          <w:szCs w:val="22"/>
        </w:rPr>
      </w:pPr>
      <w:r>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pPr>
        <w:pStyle w:val="Default"/>
        <w:ind w:firstLine="709"/>
        <w:jc w:val="both"/>
        <w:rPr>
          <w:rFonts w:ascii="Times New Roman" w:hAnsi="Times New Roman"/>
          <w:sz w:val="22"/>
          <w:szCs w:val="22"/>
        </w:rPr>
      </w:pPr>
      <w:r>
        <w:rPr>
          <w:color w:val="auto"/>
          <w:sz w:val="22"/>
          <w:szCs w:val="22"/>
        </w:rPr>
        <w:t>- прекращения членства Подрядчика в саморегулируемой организации.</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Заказчику превышает сумму какого-либо платежа, который причитается Подрядчику разница представляет собой долг, который выплачивается Заказчику в течение 30 рабочих дней с момента расторжения Договора. </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12.5. Заказчик направляет письменное уведомление об отказе от исполнения Договора Подрядчику в письменном виде. </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pPr>
        <w:pStyle w:val="Normal"/>
        <w:spacing w:lineRule="auto" w:line="240" w:before="0" w:after="0"/>
        <w:ind w:firstLine="709"/>
        <w:jc w:val="both"/>
        <w:rPr>
          <w:rFonts w:ascii="Times New Roman" w:hAnsi="Times New Roman" w:eastAsia="Calibri" w:cs="Times New Roman"/>
          <w:sz w:val="22"/>
          <w:szCs w:val="22"/>
        </w:rPr>
      </w:pPr>
      <w:r>
        <w:rPr>
          <w:rFonts w:eastAsia="Calibri" w:cs="Times New Roman" w:ascii="Times New Roman" w:hAnsi="Times New Roman"/>
          <w:sz w:val="22"/>
          <w:szCs w:val="22"/>
        </w:rPr>
      </w:r>
    </w:p>
    <w:p>
      <w:pPr>
        <w:pStyle w:val="Normal"/>
        <w:spacing w:lineRule="auto" w:line="240" w:before="0" w:after="0"/>
        <w:ind w:firstLine="709"/>
        <w:jc w:val="both"/>
        <w:rPr>
          <w:rFonts w:ascii="Times New Roman" w:hAnsi="Times New Roman" w:eastAsia="Calibri" w:cs="Times New Roman"/>
          <w:sz w:val="22"/>
          <w:szCs w:val="22"/>
        </w:rPr>
      </w:pPr>
      <w:r>
        <w:rPr>
          <w:rFonts w:eastAsia="Calibri" w:cs="Times New Roman" w:ascii="Times New Roman" w:hAnsi="Times New Roman"/>
          <w:sz w:val="22"/>
          <w:szCs w:val="22"/>
        </w:rPr>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12.6. С момента расторжения договора Подрядчик обязан: </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неподписания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 xml:space="preserve">12.7. 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с момента доставки уведомления Подрядчику, либо если уведомление поступило в почтовое отделение Подрядчика, но по обстоятельствам, зависящим от него, не было ему вручено или Подрядчик не ознакомился с ним – с момента, указанного Заказчиком в уведомлении. </w:t>
      </w:r>
    </w:p>
    <w:p>
      <w:pPr>
        <w:pStyle w:val="Normal"/>
        <w:spacing w:lineRule="auto" w:line="240" w:before="0" w:after="0"/>
        <w:ind w:firstLine="709"/>
        <w:jc w:val="both"/>
        <w:rPr>
          <w:rFonts w:ascii="Times New Roman" w:hAnsi="Times New Roman"/>
          <w:sz w:val="22"/>
          <w:szCs w:val="22"/>
        </w:rPr>
      </w:pPr>
      <w:r>
        <w:rPr>
          <w:rFonts w:eastAsia="Calibri" w:cs="Times New Roman" w:ascii="Times New Roman" w:hAnsi="Times New Roman"/>
          <w:sz w:val="22"/>
          <w:szCs w:val="22"/>
        </w:rPr>
        <w:t>12.8. При расторжении настоящего Договора по соглашению Сторон незавершенные работы передаются Заказчику, который оплачивает Подрядчику стоимость выполненных работ в объёме, определяемом дополнительным соглашением Сторон.</w:t>
      </w:r>
    </w:p>
    <w:p>
      <w:pPr>
        <w:pStyle w:val="Normal"/>
        <w:spacing w:lineRule="auto" w:line="240" w:before="0" w:after="0"/>
        <w:ind w:firstLine="709"/>
        <w:jc w:val="both"/>
        <w:rPr>
          <w:rFonts w:ascii="Times New Roman" w:hAnsi="Times New Roman" w:eastAsia="Calibri" w:cs="Times New Roman" w:eastAsiaTheme="minorHAnsi"/>
          <w:b/>
          <w:b/>
          <w:i/>
          <w:i/>
          <w:sz w:val="22"/>
          <w:szCs w:val="22"/>
          <w:lang w:eastAsia="en-US"/>
        </w:rPr>
      </w:pPr>
      <w:r>
        <w:rPr>
          <w:rFonts w:eastAsia="Calibri" w:cs="Times New Roman" w:eastAsiaTheme="minorHAnsi" w:ascii="Times New Roman" w:hAnsi="Times New Roman"/>
          <w:b/>
          <w:i/>
          <w:sz w:val="22"/>
          <w:szCs w:val="22"/>
          <w:lang w:eastAsia="en-US"/>
        </w:rPr>
      </w:r>
    </w:p>
    <w:p>
      <w:pPr>
        <w:pStyle w:val="ConsPlusNormal"/>
        <w:ind w:firstLine="708"/>
        <w:jc w:val="center"/>
        <w:rPr>
          <w:rFonts w:ascii="Times New Roman" w:hAnsi="Times New Roman"/>
          <w:sz w:val="22"/>
          <w:szCs w:val="22"/>
        </w:rPr>
      </w:pPr>
      <w:r>
        <w:rPr>
          <w:rFonts w:eastAsia="Calibri" w:cs="Times New Roman" w:ascii="Times New Roman" w:hAnsi="Times New Roman" w:eastAsiaTheme="minorHAnsi"/>
          <w:b/>
          <w:sz w:val="22"/>
          <w:szCs w:val="22"/>
          <w:lang w:eastAsia="en-US"/>
        </w:rPr>
        <w:t>13. Заключительные положения</w:t>
      </w:r>
    </w:p>
    <w:p>
      <w:pPr>
        <w:pStyle w:val="ConsPlusNormal"/>
        <w:ind w:firstLine="708"/>
        <w:jc w:val="both"/>
        <w:rPr>
          <w:rFonts w:ascii="Times New Roman" w:hAnsi="Times New Roman" w:eastAsia="Calibri" w:cs="Times New Roman" w:eastAsiaTheme="minorHAnsi"/>
          <w:b/>
          <w:b/>
          <w:sz w:val="22"/>
          <w:szCs w:val="22"/>
          <w:lang w:eastAsia="en-US"/>
        </w:rPr>
      </w:pPr>
      <w:r>
        <w:rPr>
          <w:rFonts w:eastAsia="Calibri" w:cs="Times New Roman" w:eastAsiaTheme="minorHAnsi" w:ascii="Times New Roman" w:hAnsi="Times New Roman"/>
          <w:b/>
          <w:sz w:val="22"/>
          <w:szCs w:val="22"/>
          <w:lang w:eastAsia="en-US"/>
        </w:rPr>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13.1.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13.2.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13.3. В случаях, не определенных Договором, Стороны будут руководствоваться действующим законодательством Российской Федерации.</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13.4. Каждая из Сторон несет ответственность перед другой Стороной за достоверность и полноту указанных в разделе «Адреса, реквизиты и подписи Сторон» своих реквизитов.</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13.5. 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 xml:space="preserve">13.6.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13.7.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13.8. Неотъемлемой частью настоящего Договора являются следующие приложения:</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Приложение № 1 –  Техническое задание</w:t>
      </w:r>
    </w:p>
    <w:p>
      <w:pPr>
        <w:pStyle w:val="ConsPlusNormal"/>
        <w:ind w:firstLine="708"/>
        <w:jc w:val="both"/>
        <w:rPr>
          <w:rFonts w:ascii="Times New Roman" w:hAnsi="Times New Roman"/>
          <w:sz w:val="22"/>
          <w:szCs w:val="22"/>
        </w:rPr>
      </w:pPr>
      <w:r>
        <w:rPr>
          <w:rFonts w:eastAsia="Calibri" w:cs="Times New Roman" w:ascii="Times New Roman" w:hAnsi="Times New Roman" w:eastAsiaTheme="minorHAnsi"/>
          <w:sz w:val="22"/>
          <w:szCs w:val="22"/>
          <w:lang w:eastAsia="en-US"/>
        </w:rPr>
        <w:t>Приложение № 2 – Перечень стоимости работ</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eastAsiaTheme="minorHAnsi" w:ascii="Times New Roman" w:hAnsi="Times New Roman"/>
          <w:sz w:val="22"/>
          <w:szCs w:val="22"/>
          <w:lang w:eastAsia="en-US"/>
        </w:rPr>
      </w:r>
    </w:p>
    <w:p>
      <w:pPr>
        <w:pStyle w:val="ConsPlusNormal"/>
        <w:ind w:firstLine="708"/>
        <w:jc w:val="center"/>
        <w:rPr>
          <w:rFonts w:ascii="Times New Roman" w:hAnsi="Times New Roman"/>
          <w:sz w:val="22"/>
          <w:szCs w:val="22"/>
        </w:rPr>
      </w:pPr>
      <w:r>
        <w:rPr>
          <w:rFonts w:eastAsia="Calibri" w:cs="Times New Roman" w:ascii="Times New Roman" w:hAnsi="Times New Roman" w:eastAsiaTheme="minorHAnsi"/>
          <w:b/>
          <w:sz w:val="22"/>
          <w:szCs w:val="22"/>
          <w:lang w:eastAsia="en-US"/>
        </w:rPr>
        <w:t>14. Адреса, реквизиты и подписи Сторон</w:t>
      </w:r>
    </w:p>
    <w:tbl>
      <w:tblPr>
        <w:tblW w:w="10387" w:type="dxa"/>
        <w:jc w:val="left"/>
        <w:tblInd w:w="-781" w:type="dxa"/>
        <w:tblLayout w:type="fixed"/>
        <w:tblCellMar>
          <w:top w:w="0" w:type="dxa"/>
          <w:left w:w="108" w:type="dxa"/>
          <w:bottom w:w="0" w:type="dxa"/>
          <w:right w:w="108" w:type="dxa"/>
        </w:tblCellMar>
        <w:tblLook w:firstRow="0" w:noVBand="0" w:lastRow="0" w:firstColumn="0" w:lastColumn="0" w:noHBand="0" w:val="0000"/>
      </w:tblPr>
      <w:tblGrid>
        <w:gridCol w:w="5425"/>
        <w:gridCol w:w="4961"/>
      </w:tblGrid>
      <w:tr>
        <w:trPr>
          <w:trHeight w:val="471" w:hRule="atLeast"/>
        </w:trPr>
        <w:tc>
          <w:tcPr>
            <w:tcW w:w="5425" w:type="dxa"/>
            <w:tcBorders>
              <w:top w:val="dotted" w:sz="4" w:space="0" w:color="000000"/>
              <w:left w:val="dotted" w:sz="4" w:space="0" w:color="000000"/>
              <w:bottom w:val="dotted" w:sz="4" w:space="0" w:color="000000"/>
              <w:right w:val="dotted" w:sz="4" w:space="0" w:color="000000"/>
            </w:tcBorders>
            <w:shd w:color="auto" w:fill="F3F3F3"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sz w:val="22"/>
                <w:szCs w:val="22"/>
                <w:lang w:eastAsia="ru-RU"/>
              </w:rPr>
            </w:pPr>
            <w:r>
              <w:rPr>
                <w:rFonts w:eastAsia="Times New Roman" w:cs="Times New Roman" w:ascii="Times New Roman" w:hAnsi="Times New Roman"/>
                <w:b/>
                <w:sz w:val="22"/>
                <w:szCs w:val="22"/>
                <w:lang w:eastAsia="ru-RU"/>
              </w:rPr>
              <w:t>Подрядчик</w:t>
            </w:r>
          </w:p>
        </w:tc>
        <w:tc>
          <w:tcPr>
            <w:tcW w:w="4961" w:type="dxa"/>
            <w:tcBorders>
              <w:top w:val="dotted" w:sz="4" w:space="0" w:color="000000"/>
              <w:left w:val="dotted" w:sz="4" w:space="0" w:color="000000"/>
              <w:bottom w:val="dotted" w:sz="4" w:space="0" w:color="000000"/>
              <w:right w:val="dotted" w:sz="4" w:space="0" w:color="000000"/>
            </w:tcBorders>
            <w:shd w:color="auto" w:fill="F3F3F3"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
                <w:b/>
                <w:bCs/>
                <w:sz w:val="22"/>
                <w:szCs w:val="22"/>
                <w:lang w:eastAsia="ru-RU"/>
              </w:rPr>
            </w:pPr>
            <w:r>
              <w:rPr>
                <w:rFonts w:eastAsia="Times New Roman" w:cs="Times New Roman" w:ascii="Times New Roman" w:hAnsi="Times New Roman"/>
                <w:b/>
                <w:bCs/>
                <w:sz w:val="22"/>
                <w:szCs w:val="22"/>
                <w:lang w:eastAsia="ru-RU"/>
              </w:rPr>
              <w:t>Заказчик</w:t>
            </w:r>
          </w:p>
        </w:tc>
      </w:tr>
      <w:tr>
        <w:trPr>
          <w:trHeight w:val="549" w:hRule="atLeast"/>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
                <w:b/>
                <w:bCs/>
                <w:sz w:val="22"/>
                <w:szCs w:val="22"/>
                <w:lang w:eastAsia="ru-RU"/>
              </w:rPr>
            </w:pPr>
            <w:r>
              <w:rPr>
                <w:rFonts w:eastAsia="Times New Roman" w:cs="Times New Roman" w:ascii="Times New Roman" w:hAnsi="Times New Roman"/>
                <w:b/>
                <w:bCs/>
                <w:sz w:val="22"/>
                <w:szCs w:val="22"/>
                <w:lang w:eastAsia="ru-RU"/>
              </w:rPr>
              <w:t>Общество с ограниченной ответственностью "Самарские коммунальные системы"</w:t>
            </w:r>
          </w:p>
        </w:tc>
      </w:tr>
      <w:tr>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ИНН: 6312110828 / КПП: 631601001</w:t>
            </w:r>
          </w:p>
        </w:tc>
      </w:tr>
      <w:tr>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ОГРН: 1116312008340</w:t>
            </w:r>
          </w:p>
        </w:tc>
      </w:tr>
      <w:tr>
        <w:trPr>
          <w:trHeight w:val="405" w:hRule="atLeast"/>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Место нахождения: 443056, Самарская область,</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 xml:space="preserve"> </w:t>
            </w:r>
            <w:r>
              <w:rPr>
                <w:rFonts w:eastAsia="Times New Roman" w:cs="Times New Roman" w:ascii="Times New Roman" w:hAnsi="Times New Roman"/>
                <w:bCs/>
                <w:sz w:val="22"/>
                <w:szCs w:val="22"/>
                <w:lang w:eastAsia="ru-RU"/>
              </w:rPr>
              <w:t>г. Самара, ул. Луначарского, д. 56</w:t>
            </w:r>
          </w:p>
        </w:tc>
      </w:tr>
      <w:tr>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Адрес для корреспонденции в РФ (с индексом): 443056, Самарская область, г. Самара, ул. Луначарского, д. 56</w:t>
            </w:r>
          </w:p>
        </w:tc>
      </w:tr>
      <w:tr>
        <w:trPr>
          <w:trHeight w:val="367" w:hRule="atLeast"/>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Тел./Факс (с кодом): (846) 979 93 80/</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(846)336-89-05</w:t>
            </w:r>
          </w:p>
        </w:tc>
      </w:tr>
      <w:tr>
        <w:trPr>
          <w:trHeight w:val="434" w:hRule="atLeast"/>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Банковские реквизиты:</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Расчетный счет N 40702810100000047317</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в ГПБ (АО) г. Москва</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кор.счет N 30101810200000000823</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БИК: 044525823</w:t>
            </w:r>
          </w:p>
        </w:tc>
      </w:tr>
      <w:tr>
        <w:trPr>
          <w:trHeight w:val="711" w:hRule="atLeast"/>
          <w:cantSplit w:val="true"/>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360" w:before="0" w:after="0"/>
              <w:ind w:right="-286" w:hanging="0"/>
              <w:jc w:val="both"/>
              <w:rPr>
                <w:rFonts w:ascii="Times New Roman" w:hAnsi="Times New Roman" w:eastAsia="Times New Roman" w:cs="Times New Roman"/>
                <w:b/>
                <w:b/>
                <w:bCs/>
                <w:sz w:val="22"/>
                <w:szCs w:val="22"/>
                <w:lang w:eastAsia="ru-RU"/>
              </w:rPr>
            </w:pPr>
            <w:r>
              <w:rPr>
                <w:rFonts w:eastAsia="Times New Roman" w:cs="Times New Roman" w:ascii="Times New Roman" w:hAnsi="Times New Roman"/>
                <w:b/>
                <w:bCs/>
                <w:sz w:val="22"/>
                <w:szCs w:val="22"/>
                <w:lang w:eastAsia="ru-RU"/>
              </w:rPr>
              <w:t>Главный управляющий директор</w:t>
            </w:r>
          </w:p>
          <w:p>
            <w:pPr>
              <w:pStyle w:val="Normal"/>
              <w:widowControl w:val="false"/>
              <w:tabs>
                <w:tab w:val="clear" w:pos="708"/>
                <w:tab w:val="left" w:pos="6229" w:leader="none"/>
              </w:tabs>
              <w:spacing w:lineRule="auto" w:line="360" w:before="0" w:after="0"/>
              <w:ind w:right="-286" w:hanging="0"/>
              <w:jc w:val="both"/>
              <w:rPr>
                <w:rFonts w:ascii="Times New Roman" w:hAnsi="Times New Roman" w:eastAsia="Times New Roman" w:cs="Times New Roman"/>
                <w:b/>
                <w:b/>
                <w:bCs/>
                <w:sz w:val="22"/>
                <w:szCs w:val="22"/>
                <w:lang w:eastAsia="ru-RU"/>
              </w:rPr>
            </w:pPr>
            <w:r>
              <w:rPr>
                <w:rFonts w:eastAsia="Times New Roman" w:cs="Times New Roman" w:ascii="Times New Roman" w:hAnsi="Times New Roman"/>
                <w:b/>
                <w:bCs/>
                <w:sz w:val="22"/>
                <w:szCs w:val="22"/>
                <w:lang w:eastAsia="ru-RU"/>
              </w:rPr>
            </w:r>
          </w:p>
          <w:p>
            <w:pPr>
              <w:pStyle w:val="Normal"/>
              <w:widowControl w:val="false"/>
              <w:tabs>
                <w:tab w:val="clear" w:pos="708"/>
                <w:tab w:val="left" w:pos="6229" w:leader="none"/>
              </w:tabs>
              <w:spacing w:lineRule="auto" w:line="360" w:before="0" w:after="0"/>
              <w:ind w:right="-286" w:hanging="0"/>
              <w:jc w:val="both"/>
              <w:rPr>
                <w:rFonts w:ascii="Times New Roman" w:hAnsi="Times New Roman" w:eastAsia="Times New Roman" w:cs="Times New Roman"/>
                <w:bCs/>
                <w:sz w:val="22"/>
                <w:szCs w:val="22"/>
                <w:lang w:eastAsia="ru-RU"/>
              </w:rPr>
            </w:pPr>
            <w:r>
              <w:rPr>
                <w:rFonts w:eastAsia="Times New Roman" w:cs="Times New Roman" w:ascii="Times New Roman" w:hAnsi="Times New Roman"/>
                <w:bCs/>
                <w:sz w:val="22"/>
                <w:szCs w:val="22"/>
                <w:lang w:eastAsia="ru-RU"/>
              </w:rPr>
              <w:t>_____________________</w:t>
            </w:r>
            <w:r>
              <w:rPr>
                <w:rFonts w:eastAsia="Times New Roman" w:cs="Times New Roman" w:ascii="Times New Roman" w:hAnsi="Times New Roman"/>
                <w:b/>
                <w:bCs/>
                <w:sz w:val="22"/>
                <w:szCs w:val="22"/>
                <w:lang w:eastAsia="ru-RU"/>
              </w:rPr>
              <w:t>/ В.В. Бирюков /</w:t>
            </w:r>
          </w:p>
        </w:tc>
      </w:tr>
    </w:tbl>
    <w:p>
      <w:pPr>
        <w:pStyle w:val="Normal"/>
        <w:spacing w:before="0" w:after="160"/>
        <w:rPr>
          <w:rFonts w:ascii="Times New Roman" w:hAnsi="Times New Roman"/>
          <w:sz w:val="22"/>
          <w:szCs w:val="22"/>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Garamond">
    <w:charset w:val="cc"/>
    <w:family w:val="roman"/>
    <w:pitch w:val="variable"/>
  </w:font>
  <w:font w:name="Tahoma">
    <w:charset w:val="cc"/>
    <w:family w:val="roman"/>
    <w:pitch w:val="variable"/>
  </w:font>
  <w:font w:name="Arial">
    <w:charset w:val="cc"/>
    <w:family w:val="roman"/>
    <w:pitch w:val="variable"/>
  </w:font>
  <w:font w:name="Courier New">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3"/>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6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name w:val="Интернет-ссылка"/>
    <w:basedOn w:val="DefaultParagraphFont"/>
    <w:semiHidden/>
    <w:unhideWhenUsed/>
    <w:rsid w:val="009d5b71"/>
    <w:rPr>
      <w:color w:val="0000FF"/>
      <w:u w:val="single"/>
    </w:rPr>
  </w:style>
  <w:style w:type="character" w:styleId="Style15" w:customStyle="1">
    <w:name w:val="Подзаголовок Знак"/>
    <w:basedOn w:val="DefaultParagraphFont"/>
    <w:link w:val="a5"/>
    <w:qFormat/>
    <w:rsid w:val="00e62809"/>
    <w:rPr>
      <w:rFonts w:ascii="Times New Roman" w:hAnsi="Times New Roman" w:eastAsia="Times New Roman" w:cs="Times New Roman"/>
      <w:b/>
      <w:sz w:val="28"/>
      <w:szCs w:val="20"/>
      <w:lang w:eastAsia="ru-RU"/>
    </w:rPr>
  </w:style>
  <w:style w:type="character" w:styleId="2" w:customStyle="1">
    <w:name w:val="Основной текст (2)_"/>
    <w:basedOn w:val="DefaultParagraphFont"/>
    <w:link w:val="20"/>
    <w:qFormat/>
    <w:rsid w:val="00152126"/>
    <w:rPr>
      <w:rFonts w:ascii="Times New Roman" w:hAnsi="Times New Roman" w:eastAsia="Times New Roman" w:cs="Times New Roman"/>
      <w:shd w:fill="FFFFFF" w:val="clear"/>
    </w:rPr>
  </w:style>
  <w:style w:type="character" w:styleId="Annotationreference">
    <w:name w:val="annotation reference"/>
    <w:basedOn w:val="DefaultParagraphFont"/>
    <w:uiPriority w:val="99"/>
    <w:semiHidden/>
    <w:qFormat/>
    <w:rsid w:val="00de7465"/>
    <w:rPr>
      <w:rFonts w:cs="Times New Roman"/>
      <w:sz w:val="16"/>
    </w:rPr>
  </w:style>
  <w:style w:type="character" w:styleId="Style16" w:customStyle="1">
    <w:name w:val="Текст примечания Знак"/>
    <w:basedOn w:val="DefaultParagraphFont"/>
    <w:link w:val="aa"/>
    <w:uiPriority w:val="99"/>
    <w:semiHidden/>
    <w:qFormat/>
    <w:rsid w:val="00de7465"/>
    <w:rPr>
      <w:rFonts w:ascii="Garamond" w:hAnsi="Garamond" w:eastAsia="Times New Roman" w:cs="Tahoma"/>
      <w:bCs/>
      <w:iCs/>
      <w:sz w:val="20"/>
      <w:szCs w:val="20"/>
      <w:lang w:eastAsia="ru-RU"/>
    </w:rPr>
  </w:style>
  <w:style w:type="character" w:styleId="Style17" w:customStyle="1">
    <w:name w:val="Текст выноски Знак"/>
    <w:basedOn w:val="DefaultParagraphFont"/>
    <w:link w:val="ac"/>
    <w:uiPriority w:val="99"/>
    <w:semiHidden/>
    <w:qFormat/>
    <w:rsid w:val="00de7465"/>
    <w:rPr>
      <w:rFonts w:ascii="Tahoma" w:hAnsi="Tahoma" w:cs="Tahoma"/>
      <w:sz w:val="16"/>
      <w:szCs w:val="16"/>
    </w:rPr>
  </w:style>
  <w:style w:type="character" w:styleId="Style18">
    <w:name w:val="Привязка сноски"/>
    <w:rPr>
      <w:vertAlign w:val="superscript"/>
    </w:rPr>
  </w:style>
  <w:style w:type="character" w:styleId="FootnoteCharacters">
    <w:name w:val="Footnote Characters"/>
    <w:uiPriority w:val="99"/>
    <w:qFormat/>
    <w:rsid w:val="00de7465"/>
    <w:rPr>
      <w:vertAlign w:val="superscript"/>
    </w:rPr>
  </w:style>
  <w:style w:type="character" w:styleId="Style19" w:customStyle="1">
    <w:name w:val="Текст сноски Знак"/>
    <w:basedOn w:val="DefaultParagraphFont"/>
    <w:link w:val="af"/>
    <w:uiPriority w:val="99"/>
    <w:qFormat/>
    <w:rsid w:val="00de7465"/>
    <w:rPr>
      <w:rFonts w:ascii="Times New Roman" w:hAnsi="Times New Roman" w:eastAsia="Times New Roman" w:cs="Times New Roman"/>
      <w:sz w:val="20"/>
      <w:szCs w:val="20"/>
      <w:lang w:eastAsia="ar-SA"/>
    </w:rPr>
  </w:style>
  <w:style w:type="character" w:styleId="FontStyle59" w:customStyle="1">
    <w:name w:val="Font Style59"/>
    <w:qFormat/>
    <w:rsid w:val="00a740ea"/>
    <w:rPr>
      <w:rFonts w:ascii="Times New Roman" w:hAnsi="Times New Roman" w:cs="Times New Roman"/>
      <w:sz w:val="26"/>
      <w:szCs w:val="26"/>
    </w:rPr>
  </w:style>
  <w:style w:type="character" w:styleId="Style20" w:customStyle="1">
    <w:name w:val="Основной текст Знак"/>
    <w:basedOn w:val="DefaultParagraphFont"/>
    <w:link w:val="af1"/>
    <w:qFormat/>
    <w:rsid w:val="001c1bfc"/>
    <w:rPr>
      <w:rFonts w:ascii="Arial" w:hAnsi="Arial" w:eastAsia="Times New Roman" w:cs="Arial"/>
      <w:sz w:val="20"/>
      <w:szCs w:val="20"/>
      <w:lang w:eastAsia="zh-CN"/>
    </w:rPr>
  </w:style>
  <w:style w:type="character" w:styleId="Style21" w:customStyle="1">
    <w:name w:val="Абзац списка Знак"/>
    <w:link w:val="a7"/>
    <w:uiPriority w:val="34"/>
    <w:qFormat/>
    <w:locked/>
    <w:rsid w:val="00df3c12"/>
    <w:rPr>
      <w:rFonts w:ascii="Times New Roman" w:hAnsi="Times New Roman" w:eastAsia="Times New Roman" w:cs="Times New Roman"/>
      <w:sz w:val="24"/>
      <w:szCs w:val="24"/>
      <w:lang w:eastAsia="zh-CN"/>
    </w:rPr>
  </w:style>
  <w:style w:type="character" w:styleId="Style22" w:customStyle="1">
    <w:name w:val="Текст Знак"/>
    <w:basedOn w:val="DefaultParagraphFont"/>
    <w:link w:val="af4"/>
    <w:qFormat/>
    <w:rsid w:val="008a5422"/>
    <w:rPr>
      <w:rFonts w:ascii="Courier New" w:hAnsi="Courier New" w:eastAsia="Times New Roman" w:cs="Courier New"/>
      <w:sz w:val="20"/>
      <w:szCs w:val="20"/>
      <w:lang w:eastAsia="ru-RU"/>
    </w:rPr>
  </w:style>
  <w:style w:type="character" w:styleId="WW8Num1z5" w:customStyle="1">
    <w:name w:val="WW8Num1z5"/>
    <w:qFormat/>
    <w:rsid w:val="00f453b8"/>
    <w:rPr/>
  </w:style>
  <w:style w:type="character" w:styleId="Style23">
    <w:name w:val="Символ сноски"/>
    <w:qFormat/>
    <w:rPr/>
  </w:style>
  <w:style w:type="paragraph" w:styleId="Style24" w:customStyle="1">
    <w:name w:val="Заголовок"/>
    <w:basedOn w:val="Normal"/>
    <w:next w:val="Style25"/>
    <w:qFormat/>
    <w:rsid w:val="00e52ce0"/>
    <w:pPr>
      <w:suppressAutoHyphens w:val="true"/>
      <w:spacing w:lineRule="auto" w:line="240" w:before="0" w:after="0"/>
      <w:jc w:val="center"/>
    </w:pPr>
    <w:rPr>
      <w:rFonts w:ascii="Times New Roman" w:hAnsi="Times New Roman" w:eastAsia="Times New Roman" w:cs="Times New Roman"/>
      <w:b/>
      <w:sz w:val="28"/>
      <w:szCs w:val="20"/>
      <w:lang w:eastAsia="zh-CN"/>
    </w:rPr>
  </w:style>
  <w:style w:type="paragraph" w:styleId="Style25">
    <w:name w:val="Body Text"/>
    <w:basedOn w:val="Normal"/>
    <w:link w:val="af2"/>
    <w:rsid w:val="001c1bfc"/>
    <w:pPr>
      <w:suppressAutoHyphens w:val="true"/>
      <w:spacing w:lineRule="auto" w:line="240" w:before="0" w:after="0"/>
      <w:jc w:val="both"/>
    </w:pPr>
    <w:rPr>
      <w:rFonts w:ascii="Arial" w:hAnsi="Arial" w:eastAsia="Times New Roman" w:cs="Arial"/>
      <w:sz w:val="20"/>
      <w:szCs w:val="20"/>
      <w:lang w:eastAsia="zh-CN"/>
    </w:rPr>
  </w:style>
  <w:style w:type="paragraph" w:styleId="Style26">
    <w:name w:val="List"/>
    <w:basedOn w:val="Style25"/>
    <w:pPr/>
    <w:rPr>
      <w:rFonts w:cs="Mangal"/>
    </w:rPr>
  </w:style>
  <w:style w:type="paragraph" w:styleId="Style27">
    <w:name w:val="Caption"/>
    <w:basedOn w:val="Normal"/>
    <w:qFormat/>
    <w:pPr>
      <w:suppressLineNumbers/>
      <w:spacing w:before="120" w:after="120"/>
    </w:pPr>
    <w:rPr>
      <w:rFonts w:cs="Mangal"/>
      <w:i/>
      <w:iCs/>
      <w:sz w:val="24"/>
      <w:szCs w:val="24"/>
    </w:rPr>
  </w:style>
  <w:style w:type="paragraph" w:styleId="Style28">
    <w:name w:val="Указатель"/>
    <w:basedOn w:val="Normal"/>
    <w:qFormat/>
    <w:pPr>
      <w:suppressLineNumbers/>
    </w:pPr>
    <w:rPr>
      <w:rFonts w:cs="Mangal"/>
      <w:lang w:val="zxx" w:eastAsia="zxx" w:bidi="zxx"/>
    </w:rPr>
  </w:style>
  <w:style w:type="paragraph" w:styleId="NormalWeb">
    <w:name w:val="Normal (Web)"/>
    <w:basedOn w:val="Normal"/>
    <w:uiPriority w:val="99"/>
    <w:unhideWhenUsed/>
    <w:qFormat/>
    <w:rsid w:val="009d5b71"/>
    <w:pPr>
      <w:spacing w:lineRule="auto" w:line="240" w:beforeAutospacing="1" w:afterAutospacing="1"/>
    </w:pPr>
    <w:rPr>
      <w:rFonts w:ascii="Times New Roman" w:hAnsi="Times New Roman" w:eastAsia="Times New Roman" w:cs="Times New Roman"/>
      <w:sz w:val="24"/>
      <w:szCs w:val="24"/>
      <w:lang w:eastAsia="ru-RU"/>
    </w:rPr>
  </w:style>
  <w:style w:type="paragraph" w:styleId="Style29">
    <w:name w:val="Subtitle"/>
    <w:basedOn w:val="Normal"/>
    <w:link w:val="a6"/>
    <w:qFormat/>
    <w:rsid w:val="00e62809"/>
    <w:pPr>
      <w:spacing w:lineRule="auto" w:line="240" w:before="0" w:after="0"/>
      <w:jc w:val="center"/>
    </w:pPr>
    <w:rPr>
      <w:rFonts w:ascii="Times New Roman" w:hAnsi="Times New Roman" w:eastAsia="Times New Roman" w:cs="Times New Roman"/>
      <w:b/>
      <w:sz w:val="28"/>
      <w:szCs w:val="20"/>
      <w:lang w:eastAsia="ru-RU"/>
    </w:rPr>
  </w:style>
  <w:style w:type="paragraph" w:styleId="ListParagraph">
    <w:name w:val="List Paragraph"/>
    <w:basedOn w:val="Normal"/>
    <w:link w:val="a8"/>
    <w:uiPriority w:val="34"/>
    <w:qFormat/>
    <w:rsid w:val="006f7b4e"/>
    <w:pPr>
      <w:suppressAutoHyphens w:val="true"/>
      <w:spacing w:lineRule="auto" w:line="240" w:before="0" w:after="0"/>
      <w:ind w:left="720" w:hanging="0"/>
      <w:contextualSpacing/>
    </w:pPr>
    <w:rPr>
      <w:rFonts w:ascii="Times New Roman" w:hAnsi="Times New Roman" w:eastAsia="Times New Roman" w:cs="Times New Roman"/>
      <w:sz w:val="24"/>
      <w:szCs w:val="24"/>
      <w:lang w:eastAsia="zh-CN"/>
    </w:rPr>
  </w:style>
  <w:style w:type="paragraph" w:styleId="ConsPlusNormal" w:customStyle="1">
    <w:name w:val="ConsPlusNormal"/>
    <w:qFormat/>
    <w:rsid w:val="00e91504"/>
    <w:pPr>
      <w:widowControl w:val="false"/>
      <w:suppressAutoHyphens w:val="tru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21" w:customStyle="1">
    <w:name w:val="Основной текст (2)"/>
    <w:basedOn w:val="Normal"/>
    <w:link w:val="2"/>
    <w:qFormat/>
    <w:rsid w:val="00152126"/>
    <w:pPr>
      <w:widowControl w:val="false"/>
      <w:shd w:val="clear" w:color="auto" w:fill="FFFFFF"/>
      <w:spacing w:lineRule="exact" w:line="254" w:before="120" w:after="240"/>
      <w:ind w:hanging="100"/>
      <w:jc w:val="both"/>
    </w:pPr>
    <w:rPr>
      <w:rFonts w:ascii="Times New Roman" w:hAnsi="Times New Roman" w:eastAsia="Times New Roman" w:cs="Times New Roman"/>
    </w:rPr>
  </w:style>
  <w:style w:type="paragraph" w:styleId="Annotationtext">
    <w:name w:val="annotation text"/>
    <w:basedOn w:val="Normal"/>
    <w:link w:val="ab"/>
    <w:uiPriority w:val="99"/>
    <w:semiHidden/>
    <w:qFormat/>
    <w:rsid w:val="00de7465"/>
    <w:pPr>
      <w:spacing w:lineRule="auto" w:line="240" w:before="0" w:after="0"/>
    </w:pPr>
    <w:rPr>
      <w:rFonts w:ascii="Garamond" w:hAnsi="Garamond" w:eastAsia="Times New Roman" w:cs="Tahoma"/>
      <w:bCs/>
      <w:iCs/>
      <w:sz w:val="20"/>
      <w:szCs w:val="20"/>
      <w:lang w:eastAsia="ru-RU"/>
    </w:rPr>
  </w:style>
  <w:style w:type="paragraph" w:styleId="BalloonText">
    <w:name w:val="Balloon Text"/>
    <w:basedOn w:val="Normal"/>
    <w:link w:val="ad"/>
    <w:uiPriority w:val="99"/>
    <w:semiHidden/>
    <w:unhideWhenUsed/>
    <w:qFormat/>
    <w:rsid w:val="00de7465"/>
    <w:pPr>
      <w:spacing w:lineRule="auto" w:line="240" w:before="0" w:after="0"/>
    </w:pPr>
    <w:rPr>
      <w:rFonts w:ascii="Tahoma" w:hAnsi="Tahoma" w:cs="Tahoma"/>
      <w:sz w:val="16"/>
      <w:szCs w:val="16"/>
    </w:rPr>
  </w:style>
  <w:style w:type="paragraph" w:styleId="Style30">
    <w:name w:val="Footnote Text"/>
    <w:basedOn w:val="Normal"/>
    <w:link w:val="af0"/>
    <w:uiPriority w:val="99"/>
    <w:rsid w:val="00de7465"/>
    <w:pPr>
      <w:suppressAutoHyphens w:val="true"/>
      <w:spacing w:lineRule="auto" w:line="240" w:before="0" w:after="0"/>
    </w:pPr>
    <w:rPr>
      <w:rFonts w:ascii="Times New Roman" w:hAnsi="Times New Roman" w:eastAsia="Times New Roman" w:cs="Times New Roman"/>
      <w:sz w:val="20"/>
      <w:szCs w:val="20"/>
      <w:lang w:eastAsia="ar-SA"/>
    </w:rPr>
  </w:style>
  <w:style w:type="paragraph" w:styleId="31" w:customStyle="1">
    <w:name w:val="Основной текст 31"/>
    <w:basedOn w:val="Normal"/>
    <w:qFormat/>
    <w:rsid w:val="00de7465"/>
    <w:pPr>
      <w:suppressAutoHyphens w:val="true"/>
      <w:spacing w:lineRule="auto" w:line="240" w:before="0" w:after="0"/>
      <w:ind w:right="6237" w:hanging="0"/>
    </w:pPr>
    <w:rPr>
      <w:rFonts w:ascii="Times New Roman" w:hAnsi="Times New Roman" w:eastAsia="Times New Roman" w:cs="Times New Roman"/>
      <w:sz w:val="20"/>
      <w:szCs w:val="20"/>
      <w:lang w:eastAsia="ar-SA"/>
    </w:rPr>
  </w:style>
  <w:style w:type="paragraph" w:styleId="Default" w:customStyle="1">
    <w:name w:val="Default"/>
    <w:qFormat/>
    <w:rsid w:val="00c61e6d"/>
    <w:pPr>
      <w:widowControl/>
      <w:suppressAutoHyphens w:val="true"/>
      <w:bidi w:val="0"/>
      <w:spacing w:lineRule="auto" w:line="240" w:before="0" w:after="0"/>
      <w:jc w:val="left"/>
    </w:pPr>
    <w:rPr>
      <w:rFonts w:ascii="Times New Roman" w:hAnsi="Times New Roman" w:eastAsia="Calibri" w:cs="Times New Roman"/>
      <w:color w:val="000000"/>
      <w:kern w:val="0"/>
      <w:sz w:val="24"/>
      <w:szCs w:val="24"/>
      <w:lang w:val="ru-RU" w:eastAsia="en-US" w:bidi="ar-SA"/>
    </w:rPr>
  </w:style>
  <w:style w:type="paragraph" w:styleId="PlainText">
    <w:name w:val="Plain Text"/>
    <w:basedOn w:val="Normal"/>
    <w:link w:val="af5"/>
    <w:qFormat/>
    <w:rsid w:val="008a5422"/>
    <w:pPr>
      <w:spacing w:lineRule="auto" w:line="240" w:before="0" w:after="0"/>
    </w:pPr>
    <w:rPr>
      <w:rFonts w:ascii="Courier New" w:hAnsi="Courier New" w:eastAsia="Times New Roman" w:cs="Courier New"/>
      <w:sz w:val="20"/>
      <w:szCs w:val="20"/>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LAW&amp;n=66693&amp;dst=100009&amp;field=134&amp;date=02.02.2022"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16C09-3970-47E4-903A-5448EA4B1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Application>LibreOffice/7.2.1.2$Windows_X86_64 LibreOffice_project/87b77fad49947c1441b67c559c339af8f3517e22</Application>
  <AppVersion>15.0000</AppVersion>
  <Pages>13</Pages>
  <Words>5693</Words>
  <Characters>40032</Characters>
  <CharactersWithSpaces>45678</CharactersWithSpaces>
  <Paragraphs>214</Paragraphs>
  <Company>ОАО "РКС"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2023-06-05T11:30:00Z</dcterms:created>
  <dc:creator>Даричева Ирина Викторовна</dc:creator>
  <dc:description/>
  <dc:language>ru-RU</dc:language>
  <cp:lastModifiedBy/>
  <dcterms:modified xsi:type="dcterms:W3CDTF">2023-11-22T13:57:51Z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